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522C3"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E26BE6" w:rsidRDefault="00E26BE6" w:rsidP="00D047F9">
            <w:pPr>
              <w:spacing w:after="40"/>
              <w:jc w:val="center"/>
              <w:rPr>
                <w:rFonts w:asciiTheme="majorHAnsi" w:hAnsiTheme="majorHAnsi" w:cstheme="majorHAnsi"/>
                <w:b/>
                <w:sz w:val="22"/>
                <w:szCs w:val="22"/>
              </w:rPr>
            </w:pPr>
            <w:r w:rsidRPr="00E26BE6">
              <w:rPr>
                <w:rFonts w:asciiTheme="majorHAnsi" w:hAnsiTheme="majorHAnsi" w:cstheme="majorHAnsi"/>
                <w:b/>
                <w:sz w:val="22"/>
              </w:rPr>
              <w:t xml:space="preserve">Zakup, wykonanie i montaż urządzeń oraz  wykonanie ścieżek Leśnego Parku Wiejska na działce nr ew. 71/2 </w:t>
            </w:r>
            <w:proofErr w:type="spellStart"/>
            <w:r w:rsidRPr="00E26BE6">
              <w:rPr>
                <w:rFonts w:asciiTheme="majorHAnsi" w:hAnsiTheme="majorHAnsi" w:cstheme="majorHAnsi"/>
                <w:b/>
                <w:sz w:val="22"/>
              </w:rPr>
              <w:t>obr</w:t>
            </w:r>
            <w:proofErr w:type="spellEnd"/>
            <w:r w:rsidRPr="00E26BE6">
              <w:rPr>
                <w:rFonts w:asciiTheme="majorHAnsi" w:hAnsiTheme="majorHAnsi" w:cstheme="majorHAnsi"/>
                <w:b/>
                <w:sz w:val="22"/>
              </w:rPr>
              <w:t>. 17 u zbiegu ulic  Szkolna Wiejska Wawerska w Otwocku w ramach zadania budżetowego nr  214 pn. Leśny Park „Wiejska”.</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E26BE6">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F934E6">
              <w:rPr>
                <w:rFonts w:ascii="Calibri" w:hAnsi="Calibri" w:cs="Segoe UI"/>
                <w:b/>
                <w:sz w:val="22"/>
                <w:szCs w:val="22"/>
              </w:rPr>
              <w:t>9</w:t>
            </w:r>
            <w:r w:rsidR="00E26BE6">
              <w:rPr>
                <w:rFonts w:ascii="Calibri" w:hAnsi="Calibri" w:cs="Segoe UI"/>
                <w:b/>
                <w:sz w:val="22"/>
                <w:szCs w:val="22"/>
              </w:rPr>
              <w:t>4</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E522C3" w:rsidRDefault="0060788E" w:rsidP="00EB14D9">
      <w:pPr>
        <w:ind w:left="284" w:firstLine="142"/>
        <w:rPr>
          <w:rFonts w:asciiTheme="majorHAnsi" w:hAnsiTheme="majorHAnsi"/>
          <w:sz w:val="20"/>
          <w:szCs w:val="20"/>
        </w:rPr>
      </w:pPr>
      <w:hyperlink r:id="rId11" w:history="1">
        <w:r w:rsidR="00EB14D9" w:rsidRPr="00E522C3">
          <w:rPr>
            <w:rStyle w:val="Hipercze"/>
            <w:rFonts w:asciiTheme="majorHAnsi" w:hAnsiTheme="majorHAnsi"/>
            <w:sz w:val="20"/>
            <w:szCs w:val="20"/>
          </w:rPr>
          <w:t>www.otwock.pl</w:t>
        </w:r>
      </w:hyperlink>
    </w:p>
    <w:p w:rsidR="00890E1B" w:rsidRPr="00E522C3" w:rsidRDefault="0060788E" w:rsidP="00EB14D9">
      <w:pPr>
        <w:ind w:left="284" w:firstLine="142"/>
        <w:rPr>
          <w:rFonts w:asciiTheme="majorHAnsi" w:hAnsiTheme="majorHAnsi"/>
          <w:sz w:val="20"/>
          <w:szCs w:val="20"/>
        </w:rPr>
      </w:pPr>
      <w:hyperlink r:id="rId12" w:history="1">
        <w:r w:rsidR="00890E1B" w:rsidRPr="00E522C3">
          <w:rPr>
            <w:rStyle w:val="Hipercze"/>
            <w:rFonts w:asciiTheme="majorHAnsi" w:hAnsiTheme="majorHAnsi" w:cs="Segoe UI"/>
            <w:sz w:val="20"/>
            <w:szCs w:val="20"/>
          </w:rPr>
          <w:t>zamowienia@otwock.pl</w:t>
        </w:r>
      </w:hyperlink>
      <w:r w:rsidR="00890E1B" w:rsidRPr="00E522C3">
        <w:rPr>
          <w:rFonts w:asciiTheme="majorHAnsi" w:hAnsiTheme="majorHAnsi" w:cs="Segoe UI"/>
          <w:sz w:val="20"/>
          <w:szCs w:val="20"/>
        </w:rPr>
        <w:t xml:space="preserve"> </w:t>
      </w:r>
    </w:p>
    <w:p w:rsidR="00E37F70" w:rsidRPr="00E522C3"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133071" w:rsidRPr="00133071" w:rsidRDefault="00133071" w:rsidP="00133071">
      <w:pPr>
        <w:spacing w:line="276" w:lineRule="auto"/>
        <w:rPr>
          <w:rFonts w:asciiTheme="majorHAnsi" w:hAnsiTheme="majorHAnsi" w:cstheme="majorHAnsi"/>
          <w:color w:val="000000"/>
          <w:sz w:val="20"/>
          <w:szCs w:val="22"/>
        </w:rPr>
      </w:pPr>
      <w:r w:rsidRPr="00133071">
        <w:rPr>
          <w:rFonts w:asciiTheme="majorHAnsi" w:hAnsiTheme="majorHAnsi" w:cstheme="majorHAnsi"/>
          <w:color w:val="000000"/>
          <w:sz w:val="20"/>
          <w:szCs w:val="22"/>
        </w:rPr>
        <w:t>Część 1:</w:t>
      </w:r>
    </w:p>
    <w:p w:rsidR="00133071" w:rsidRPr="00133071" w:rsidRDefault="00133071" w:rsidP="007267C9">
      <w:pPr>
        <w:numPr>
          <w:ilvl w:val="0"/>
          <w:numId w:val="47"/>
        </w:numPr>
        <w:tabs>
          <w:tab w:val="left" w:pos="-4820"/>
        </w:tabs>
        <w:jc w:val="both"/>
        <w:rPr>
          <w:rFonts w:asciiTheme="majorHAnsi" w:hAnsiTheme="majorHAnsi" w:cstheme="majorHAnsi"/>
          <w:sz w:val="20"/>
          <w:szCs w:val="22"/>
        </w:rPr>
      </w:pPr>
      <w:r w:rsidRPr="00133071">
        <w:rPr>
          <w:rFonts w:asciiTheme="majorHAnsi" w:hAnsiTheme="majorHAnsi" w:cstheme="majorHAnsi"/>
          <w:sz w:val="20"/>
          <w:szCs w:val="22"/>
        </w:rPr>
        <w:t xml:space="preserve"> ścieżki o naturalnej nawierzchni umożliwiające poruszanie się wózków inwalidzkich,</w:t>
      </w:r>
    </w:p>
    <w:p w:rsidR="00133071" w:rsidRPr="00133071" w:rsidRDefault="00133071" w:rsidP="007267C9">
      <w:pPr>
        <w:numPr>
          <w:ilvl w:val="0"/>
          <w:numId w:val="47"/>
        </w:numPr>
        <w:tabs>
          <w:tab w:val="left" w:pos="-4820"/>
        </w:tabs>
        <w:jc w:val="both"/>
        <w:rPr>
          <w:rFonts w:asciiTheme="majorHAnsi" w:hAnsiTheme="majorHAnsi" w:cstheme="majorHAnsi"/>
          <w:sz w:val="20"/>
          <w:szCs w:val="22"/>
        </w:rPr>
      </w:pPr>
      <w:r w:rsidRPr="00133071">
        <w:rPr>
          <w:rFonts w:asciiTheme="majorHAnsi" w:hAnsiTheme="majorHAnsi" w:cstheme="majorHAnsi"/>
          <w:sz w:val="20"/>
          <w:szCs w:val="22"/>
        </w:rPr>
        <w:t xml:space="preserve"> przyłącze i oświetlenie terenu, </w:t>
      </w:r>
    </w:p>
    <w:p w:rsidR="00133071" w:rsidRPr="00133071" w:rsidRDefault="00133071" w:rsidP="007267C9">
      <w:pPr>
        <w:numPr>
          <w:ilvl w:val="0"/>
          <w:numId w:val="47"/>
        </w:numPr>
        <w:tabs>
          <w:tab w:val="left" w:pos="-4820"/>
        </w:tabs>
        <w:jc w:val="both"/>
        <w:rPr>
          <w:rFonts w:asciiTheme="majorHAnsi" w:hAnsiTheme="majorHAnsi" w:cstheme="majorHAnsi"/>
          <w:sz w:val="20"/>
          <w:szCs w:val="22"/>
        </w:rPr>
      </w:pPr>
      <w:r w:rsidRPr="00133071">
        <w:rPr>
          <w:rFonts w:asciiTheme="majorHAnsi" w:hAnsiTheme="majorHAnsi" w:cstheme="majorHAnsi"/>
          <w:sz w:val="20"/>
          <w:szCs w:val="22"/>
        </w:rPr>
        <w:t xml:space="preserve"> monitoring,</w:t>
      </w:r>
    </w:p>
    <w:p w:rsidR="00133071" w:rsidRPr="00133071" w:rsidRDefault="00133071" w:rsidP="007267C9">
      <w:pPr>
        <w:numPr>
          <w:ilvl w:val="0"/>
          <w:numId w:val="47"/>
        </w:numPr>
        <w:tabs>
          <w:tab w:val="left" w:pos="-4820"/>
        </w:tabs>
        <w:jc w:val="both"/>
        <w:rPr>
          <w:rFonts w:asciiTheme="majorHAnsi" w:hAnsiTheme="majorHAnsi" w:cstheme="majorHAnsi"/>
          <w:sz w:val="20"/>
          <w:szCs w:val="22"/>
        </w:rPr>
      </w:pPr>
      <w:r w:rsidRPr="00133071">
        <w:rPr>
          <w:rFonts w:asciiTheme="majorHAnsi" w:hAnsiTheme="majorHAnsi" w:cstheme="majorHAnsi"/>
          <w:sz w:val="20"/>
          <w:szCs w:val="22"/>
        </w:rPr>
        <w:t xml:space="preserve"> siłownia plenerowa,</w:t>
      </w:r>
    </w:p>
    <w:p w:rsidR="00133071" w:rsidRPr="00133071" w:rsidRDefault="00133071" w:rsidP="007267C9">
      <w:pPr>
        <w:numPr>
          <w:ilvl w:val="0"/>
          <w:numId w:val="47"/>
        </w:numPr>
        <w:tabs>
          <w:tab w:val="left" w:pos="-4820"/>
        </w:tabs>
        <w:jc w:val="both"/>
        <w:rPr>
          <w:rFonts w:asciiTheme="majorHAnsi" w:hAnsiTheme="majorHAnsi" w:cstheme="majorHAnsi"/>
          <w:sz w:val="20"/>
          <w:szCs w:val="22"/>
        </w:rPr>
      </w:pPr>
      <w:r w:rsidRPr="00133071">
        <w:rPr>
          <w:rFonts w:asciiTheme="majorHAnsi" w:hAnsiTheme="majorHAnsi" w:cstheme="majorHAnsi"/>
          <w:sz w:val="20"/>
          <w:szCs w:val="22"/>
        </w:rPr>
        <w:t xml:space="preserve"> </w:t>
      </w:r>
      <w:proofErr w:type="spellStart"/>
      <w:r w:rsidRPr="00133071">
        <w:rPr>
          <w:rFonts w:asciiTheme="majorHAnsi" w:hAnsiTheme="majorHAnsi" w:cstheme="majorHAnsi"/>
          <w:sz w:val="20"/>
          <w:szCs w:val="22"/>
        </w:rPr>
        <w:t>flowpark</w:t>
      </w:r>
      <w:proofErr w:type="spellEnd"/>
      <w:r w:rsidRPr="00133071">
        <w:rPr>
          <w:rFonts w:asciiTheme="majorHAnsi" w:hAnsiTheme="majorHAnsi" w:cstheme="majorHAnsi"/>
          <w:sz w:val="20"/>
          <w:szCs w:val="22"/>
        </w:rPr>
        <w:t>,</w:t>
      </w:r>
    </w:p>
    <w:p w:rsidR="00133071" w:rsidRPr="00133071" w:rsidRDefault="00133071" w:rsidP="007267C9">
      <w:pPr>
        <w:numPr>
          <w:ilvl w:val="0"/>
          <w:numId w:val="47"/>
        </w:numPr>
        <w:tabs>
          <w:tab w:val="left" w:pos="-4820"/>
        </w:tabs>
        <w:jc w:val="both"/>
        <w:rPr>
          <w:rFonts w:asciiTheme="majorHAnsi" w:hAnsiTheme="majorHAnsi" w:cstheme="majorHAnsi"/>
          <w:sz w:val="20"/>
          <w:szCs w:val="22"/>
        </w:rPr>
      </w:pPr>
      <w:r w:rsidRPr="00133071">
        <w:rPr>
          <w:rFonts w:asciiTheme="majorHAnsi" w:hAnsiTheme="majorHAnsi" w:cstheme="majorHAnsi"/>
          <w:sz w:val="20"/>
          <w:szCs w:val="22"/>
        </w:rPr>
        <w:t xml:space="preserve"> crossfit,</w:t>
      </w:r>
    </w:p>
    <w:p w:rsidR="00133071" w:rsidRPr="00133071" w:rsidRDefault="00133071" w:rsidP="00133071">
      <w:pPr>
        <w:rPr>
          <w:rFonts w:asciiTheme="majorHAnsi" w:hAnsiTheme="majorHAnsi" w:cstheme="majorHAnsi"/>
          <w:color w:val="000000"/>
          <w:sz w:val="20"/>
          <w:szCs w:val="22"/>
        </w:rPr>
      </w:pPr>
    </w:p>
    <w:p w:rsidR="00133071" w:rsidRPr="00133071" w:rsidRDefault="00133071" w:rsidP="00133071">
      <w:pPr>
        <w:rPr>
          <w:rFonts w:asciiTheme="majorHAnsi" w:hAnsiTheme="majorHAnsi" w:cstheme="majorHAnsi"/>
          <w:color w:val="000000"/>
          <w:sz w:val="20"/>
          <w:szCs w:val="22"/>
        </w:rPr>
      </w:pPr>
      <w:r w:rsidRPr="00133071">
        <w:rPr>
          <w:rFonts w:asciiTheme="majorHAnsi" w:hAnsiTheme="majorHAnsi" w:cstheme="majorHAnsi"/>
          <w:color w:val="000000"/>
          <w:sz w:val="20"/>
          <w:szCs w:val="22"/>
        </w:rPr>
        <w:t>Część 2:</w:t>
      </w:r>
    </w:p>
    <w:p w:rsidR="00133071" w:rsidRPr="00133071" w:rsidRDefault="00133071" w:rsidP="007267C9">
      <w:pPr>
        <w:numPr>
          <w:ilvl w:val="0"/>
          <w:numId w:val="48"/>
        </w:numPr>
        <w:tabs>
          <w:tab w:val="left" w:pos="-4820"/>
        </w:tabs>
        <w:jc w:val="both"/>
        <w:rPr>
          <w:rFonts w:asciiTheme="majorHAnsi" w:hAnsiTheme="majorHAnsi" w:cstheme="majorHAnsi"/>
          <w:sz w:val="20"/>
          <w:szCs w:val="22"/>
        </w:rPr>
      </w:pPr>
      <w:r w:rsidRPr="00133071">
        <w:rPr>
          <w:rFonts w:asciiTheme="majorHAnsi" w:hAnsiTheme="majorHAnsi" w:cstheme="majorHAnsi"/>
          <w:sz w:val="20"/>
          <w:szCs w:val="22"/>
        </w:rPr>
        <w:t>naturalny plac zabaw o tematyce leśnej,</w:t>
      </w:r>
    </w:p>
    <w:p w:rsidR="00133071" w:rsidRPr="00133071" w:rsidRDefault="00133071" w:rsidP="007267C9">
      <w:pPr>
        <w:numPr>
          <w:ilvl w:val="0"/>
          <w:numId w:val="48"/>
        </w:numPr>
        <w:tabs>
          <w:tab w:val="left" w:pos="-4820"/>
        </w:tabs>
        <w:jc w:val="both"/>
        <w:rPr>
          <w:rFonts w:asciiTheme="majorHAnsi" w:hAnsiTheme="majorHAnsi" w:cstheme="majorHAnsi"/>
          <w:sz w:val="20"/>
          <w:szCs w:val="22"/>
        </w:rPr>
      </w:pPr>
      <w:r w:rsidRPr="00133071">
        <w:rPr>
          <w:rFonts w:asciiTheme="majorHAnsi" w:hAnsiTheme="majorHAnsi" w:cstheme="majorHAnsi"/>
          <w:sz w:val="20"/>
          <w:szCs w:val="22"/>
        </w:rPr>
        <w:t xml:space="preserve"> pień-szafa dla wędrujących książek,</w:t>
      </w:r>
    </w:p>
    <w:p w:rsidR="00133071" w:rsidRPr="00133071" w:rsidRDefault="00133071" w:rsidP="00133071">
      <w:pPr>
        <w:rPr>
          <w:rFonts w:asciiTheme="majorHAnsi" w:hAnsiTheme="majorHAnsi" w:cstheme="majorHAnsi"/>
          <w:color w:val="000000"/>
          <w:sz w:val="20"/>
          <w:szCs w:val="22"/>
        </w:rPr>
      </w:pPr>
    </w:p>
    <w:p w:rsidR="00133071" w:rsidRPr="00133071" w:rsidRDefault="00133071" w:rsidP="00133071">
      <w:pPr>
        <w:rPr>
          <w:rFonts w:asciiTheme="majorHAnsi" w:hAnsiTheme="majorHAnsi" w:cstheme="majorHAnsi"/>
          <w:color w:val="000000"/>
          <w:sz w:val="20"/>
          <w:szCs w:val="22"/>
        </w:rPr>
      </w:pPr>
      <w:r w:rsidRPr="00133071">
        <w:rPr>
          <w:rFonts w:asciiTheme="majorHAnsi" w:hAnsiTheme="majorHAnsi" w:cstheme="majorHAnsi"/>
          <w:color w:val="000000"/>
          <w:sz w:val="20"/>
          <w:szCs w:val="22"/>
        </w:rPr>
        <w:t>Część 3</w:t>
      </w:r>
      <w:r w:rsidR="00FF5903">
        <w:rPr>
          <w:rFonts w:asciiTheme="majorHAnsi" w:hAnsiTheme="majorHAnsi" w:cstheme="majorHAnsi"/>
          <w:color w:val="000000"/>
          <w:sz w:val="20"/>
          <w:szCs w:val="22"/>
        </w:rPr>
        <w:t>:</w:t>
      </w:r>
      <w:bookmarkStart w:id="0" w:name="_GoBack"/>
      <w:bookmarkEnd w:id="0"/>
    </w:p>
    <w:p w:rsidR="00133071" w:rsidRPr="00133071" w:rsidRDefault="00133071" w:rsidP="007267C9">
      <w:pPr>
        <w:numPr>
          <w:ilvl w:val="0"/>
          <w:numId w:val="49"/>
        </w:numPr>
        <w:tabs>
          <w:tab w:val="left" w:pos="-4820"/>
        </w:tabs>
        <w:jc w:val="both"/>
        <w:rPr>
          <w:rFonts w:asciiTheme="majorHAnsi" w:hAnsiTheme="majorHAnsi" w:cstheme="majorHAnsi"/>
          <w:sz w:val="20"/>
          <w:szCs w:val="22"/>
        </w:rPr>
      </w:pPr>
      <w:r w:rsidRPr="00133071">
        <w:rPr>
          <w:rFonts w:asciiTheme="majorHAnsi" w:hAnsiTheme="majorHAnsi" w:cstheme="majorHAnsi"/>
          <w:sz w:val="20"/>
          <w:szCs w:val="22"/>
        </w:rPr>
        <w:t xml:space="preserve"> ogród deszczowy,</w:t>
      </w:r>
    </w:p>
    <w:p w:rsidR="00133071" w:rsidRPr="00133071" w:rsidRDefault="00133071" w:rsidP="007267C9">
      <w:pPr>
        <w:numPr>
          <w:ilvl w:val="0"/>
          <w:numId w:val="49"/>
        </w:numPr>
        <w:tabs>
          <w:tab w:val="left" w:pos="-4820"/>
        </w:tabs>
        <w:jc w:val="both"/>
        <w:rPr>
          <w:rFonts w:asciiTheme="majorHAnsi" w:hAnsiTheme="majorHAnsi" w:cstheme="majorHAnsi"/>
          <w:sz w:val="20"/>
          <w:szCs w:val="22"/>
        </w:rPr>
      </w:pPr>
      <w:r w:rsidRPr="00133071">
        <w:rPr>
          <w:rFonts w:asciiTheme="majorHAnsi" w:hAnsiTheme="majorHAnsi" w:cstheme="majorHAnsi"/>
          <w:sz w:val="20"/>
          <w:szCs w:val="22"/>
        </w:rPr>
        <w:t xml:space="preserve"> nasadzenia roślin.</w:t>
      </w:r>
    </w:p>
    <w:p w:rsidR="00133071" w:rsidRPr="00133071" w:rsidRDefault="00133071" w:rsidP="007267C9">
      <w:pPr>
        <w:numPr>
          <w:ilvl w:val="0"/>
          <w:numId w:val="49"/>
        </w:numPr>
        <w:tabs>
          <w:tab w:val="left" w:pos="-4820"/>
        </w:tabs>
        <w:jc w:val="both"/>
        <w:rPr>
          <w:rFonts w:asciiTheme="majorHAnsi" w:hAnsiTheme="majorHAnsi" w:cstheme="majorHAnsi"/>
          <w:sz w:val="20"/>
          <w:szCs w:val="22"/>
        </w:rPr>
      </w:pPr>
      <w:r w:rsidRPr="00133071">
        <w:rPr>
          <w:rFonts w:asciiTheme="majorHAnsi" w:hAnsiTheme="majorHAnsi" w:cstheme="majorHAnsi"/>
          <w:sz w:val="20"/>
          <w:szCs w:val="22"/>
        </w:rPr>
        <w:t xml:space="preserve">przyłącze </w:t>
      </w:r>
      <w:proofErr w:type="spellStart"/>
      <w:r w:rsidRPr="00133071">
        <w:rPr>
          <w:rFonts w:asciiTheme="majorHAnsi" w:hAnsiTheme="majorHAnsi" w:cstheme="majorHAnsi"/>
          <w:sz w:val="20"/>
          <w:szCs w:val="22"/>
        </w:rPr>
        <w:t>wod-kan</w:t>
      </w:r>
      <w:proofErr w:type="spellEnd"/>
      <w:r w:rsidRPr="00133071">
        <w:rPr>
          <w:rFonts w:asciiTheme="majorHAnsi" w:hAnsiTheme="majorHAnsi" w:cstheme="majorHAnsi"/>
          <w:sz w:val="20"/>
          <w:szCs w:val="22"/>
        </w:rPr>
        <w:t xml:space="preserve"> dla toalety </w:t>
      </w:r>
    </w:p>
    <w:p w:rsidR="00133071" w:rsidRPr="00133071" w:rsidRDefault="00133071" w:rsidP="007267C9">
      <w:pPr>
        <w:numPr>
          <w:ilvl w:val="0"/>
          <w:numId w:val="49"/>
        </w:numPr>
        <w:tabs>
          <w:tab w:val="left" w:pos="-4820"/>
        </w:tabs>
        <w:jc w:val="both"/>
        <w:rPr>
          <w:rFonts w:asciiTheme="majorHAnsi" w:hAnsiTheme="majorHAnsi" w:cstheme="majorHAnsi"/>
          <w:sz w:val="20"/>
          <w:szCs w:val="22"/>
        </w:rPr>
      </w:pPr>
      <w:r w:rsidRPr="00133071">
        <w:rPr>
          <w:rFonts w:asciiTheme="majorHAnsi" w:hAnsiTheme="majorHAnsi" w:cstheme="majorHAnsi"/>
          <w:sz w:val="20"/>
          <w:szCs w:val="22"/>
        </w:rPr>
        <w:t>miejsce do spotkań sąsiedzkich z grillem,</w:t>
      </w:r>
    </w:p>
    <w:p w:rsidR="00133071" w:rsidRPr="00133071" w:rsidRDefault="00133071" w:rsidP="007267C9">
      <w:pPr>
        <w:numPr>
          <w:ilvl w:val="0"/>
          <w:numId w:val="48"/>
        </w:numPr>
        <w:tabs>
          <w:tab w:val="left" w:pos="-4820"/>
        </w:tabs>
        <w:jc w:val="both"/>
        <w:rPr>
          <w:rFonts w:asciiTheme="majorHAnsi" w:hAnsiTheme="majorHAnsi" w:cstheme="majorHAnsi"/>
          <w:sz w:val="20"/>
          <w:szCs w:val="22"/>
        </w:rPr>
      </w:pPr>
      <w:r w:rsidRPr="00133071">
        <w:rPr>
          <w:rFonts w:asciiTheme="majorHAnsi" w:hAnsiTheme="majorHAnsi" w:cstheme="majorHAnsi"/>
          <w:sz w:val="20"/>
          <w:szCs w:val="22"/>
        </w:rPr>
        <w:t>wybieg dla psów,</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p>
    <w:p w:rsidR="007E243D" w:rsidRPr="007E243D" w:rsidRDefault="007E243D" w:rsidP="007E243D">
      <w:pPr>
        <w:pStyle w:val="Akapitzlist"/>
        <w:ind w:left="363" w:right="-142"/>
        <w:jc w:val="both"/>
        <w:rPr>
          <w:rFonts w:asciiTheme="majorHAnsi" w:hAnsiTheme="majorHAnsi" w:cstheme="majorHAnsi"/>
          <w:sz w:val="20"/>
        </w:rPr>
      </w:pPr>
      <w:r w:rsidRPr="007E243D">
        <w:rPr>
          <w:rFonts w:asciiTheme="majorHAnsi" w:hAnsiTheme="majorHAnsi" w:cstheme="majorHAnsi"/>
          <w:sz w:val="20"/>
        </w:rPr>
        <w:t>45112710-5 Roboty w zakresie kształtowania terenów zielonych</w:t>
      </w:r>
    </w:p>
    <w:p w:rsidR="007E243D" w:rsidRPr="007E243D" w:rsidRDefault="007E243D" w:rsidP="007E243D">
      <w:pPr>
        <w:pStyle w:val="Akapitzlist"/>
        <w:ind w:left="363" w:right="-142"/>
        <w:jc w:val="both"/>
        <w:rPr>
          <w:rFonts w:asciiTheme="majorHAnsi" w:hAnsiTheme="majorHAnsi" w:cstheme="majorHAnsi"/>
          <w:sz w:val="20"/>
        </w:rPr>
      </w:pPr>
      <w:r w:rsidRPr="007E243D">
        <w:rPr>
          <w:rFonts w:asciiTheme="majorHAnsi" w:hAnsiTheme="majorHAnsi" w:cstheme="majorHAnsi"/>
          <w:sz w:val="20"/>
        </w:rPr>
        <w:t>45112000-5 Roboty w zakresie usuwania gleby</w:t>
      </w:r>
    </w:p>
    <w:p w:rsidR="007E243D" w:rsidRPr="007E243D" w:rsidRDefault="007E243D" w:rsidP="007E243D">
      <w:pPr>
        <w:pStyle w:val="Akapitzlist"/>
        <w:ind w:left="363" w:right="-142"/>
        <w:jc w:val="both"/>
        <w:rPr>
          <w:rFonts w:asciiTheme="majorHAnsi" w:hAnsiTheme="majorHAnsi" w:cstheme="majorHAnsi"/>
          <w:sz w:val="20"/>
        </w:rPr>
      </w:pPr>
      <w:r w:rsidRPr="007E243D">
        <w:rPr>
          <w:rFonts w:asciiTheme="majorHAnsi" w:hAnsiTheme="majorHAnsi" w:cstheme="majorHAnsi"/>
          <w:sz w:val="20"/>
        </w:rPr>
        <w:t>45111291-4 Roboty w zakresie zagospodarowania terenu</w:t>
      </w:r>
    </w:p>
    <w:p w:rsidR="007E243D" w:rsidRPr="007E243D" w:rsidRDefault="007E243D" w:rsidP="007E243D">
      <w:pPr>
        <w:pStyle w:val="Akapitzlist"/>
        <w:ind w:left="363" w:right="-142"/>
        <w:jc w:val="both"/>
        <w:rPr>
          <w:rFonts w:asciiTheme="majorHAnsi" w:hAnsiTheme="majorHAnsi" w:cstheme="majorHAnsi"/>
          <w:sz w:val="20"/>
        </w:rPr>
      </w:pPr>
      <w:r w:rsidRPr="007E243D">
        <w:rPr>
          <w:rFonts w:asciiTheme="majorHAnsi" w:hAnsiTheme="majorHAnsi" w:cstheme="majorHAnsi"/>
          <w:sz w:val="20"/>
        </w:rPr>
        <w:t>45000000-7 Roboty budowlane</w:t>
      </w:r>
    </w:p>
    <w:p w:rsidR="007E243D" w:rsidRPr="007E243D" w:rsidRDefault="007E243D" w:rsidP="007E243D">
      <w:pPr>
        <w:pStyle w:val="Akapitzlist"/>
        <w:ind w:left="363" w:right="-142"/>
        <w:jc w:val="both"/>
        <w:rPr>
          <w:rFonts w:asciiTheme="majorHAnsi" w:hAnsiTheme="majorHAnsi" w:cstheme="majorHAnsi"/>
          <w:sz w:val="20"/>
        </w:rPr>
      </w:pPr>
      <w:r w:rsidRPr="007E243D">
        <w:rPr>
          <w:rFonts w:asciiTheme="majorHAnsi" w:hAnsiTheme="majorHAnsi" w:cstheme="majorHAnsi"/>
          <w:sz w:val="20"/>
        </w:rPr>
        <w:t>45233250-6 Roboty w zakresie nawierzchni, z wyjątkiem dróg</w:t>
      </w:r>
    </w:p>
    <w:p w:rsidR="007E243D" w:rsidRPr="007E243D" w:rsidRDefault="007E243D" w:rsidP="007E243D">
      <w:pPr>
        <w:pStyle w:val="Akapitzlist"/>
        <w:ind w:left="363" w:right="-142"/>
        <w:jc w:val="both"/>
        <w:rPr>
          <w:rFonts w:asciiTheme="majorHAnsi" w:hAnsiTheme="majorHAnsi" w:cstheme="majorHAnsi"/>
          <w:sz w:val="20"/>
        </w:rPr>
      </w:pPr>
      <w:r w:rsidRPr="007E243D">
        <w:rPr>
          <w:rFonts w:asciiTheme="majorHAnsi" w:hAnsiTheme="majorHAnsi" w:cstheme="majorHAnsi"/>
          <w:sz w:val="20"/>
        </w:rPr>
        <w:t>43325000-7 Wyposażenie parków i placów zabaw</w:t>
      </w:r>
    </w:p>
    <w:p w:rsidR="007E243D" w:rsidRPr="00520889" w:rsidRDefault="007E243D" w:rsidP="007E243D">
      <w:pPr>
        <w:tabs>
          <w:tab w:val="left" w:pos="3855"/>
        </w:tabs>
        <w:spacing w:line="276" w:lineRule="auto"/>
        <w:ind w:left="426"/>
        <w:jc w:val="both"/>
        <w:rPr>
          <w:rFonts w:asciiTheme="majorHAnsi" w:hAnsiTheme="majorHAnsi" w:cs="Segoe UI"/>
          <w:sz w:val="20"/>
          <w:szCs w:val="20"/>
        </w:rPr>
      </w:pPr>
    </w:p>
    <w:p w:rsidR="00427453" w:rsidRPr="0092794E"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92794E">
        <w:rPr>
          <w:rFonts w:asciiTheme="majorHAnsi" w:hAnsiTheme="majorHAnsi" w:cs="Segoe UI"/>
          <w:sz w:val="20"/>
          <w:szCs w:val="20"/>
        </w:rPr>
        <w:t xml:space="preserve">Zamawiający </w:t>
      </w:r>
      <w:r w:rsidR="00E37F70" w:rsidRPr="0092794E">
        <w:rPr>
          <w:rFonts w:asciiTheme="majorHAnsi" w:hAnsiTheme="majorHAnsi" w:cs="Segoe UI"/>
          <w:b/>
          <w:sz w:val="20"/>
          <w:szCs w:val="20"/>
          <w:u w:val="single"/>
        </w:rPr>
        <w:t>dopuszcza</w:t>
      </w:r>
      <w:r w:rsidR="00E37F70" w:rsidRPr="0092794E">
        <w:rPr>
          <w:rFonts w:asciiTheme="majorHAnsi" w:hAnsiTheme="majorHAnsi" w:cs="Segoe UI"/>
          <w:b/>
          <w:color w:val="008000"/>
          <w:sz w:val="20"/>
          <w:szCs w:val="20"/>
        </w:rPr>
        <w:t xml:space="preserve"> </w:t>
      </w:r>
      <w:r w:rsidR="00E37F70" w:rsidRPr="0092794E">
        <w:rPr>
          <w:rFonts w:asciiTheme="majorHAnsi" w:hAnsiTheme="majorHAnsi" w:cs="Segoe UI"/>
          <w:sz w:val="20"/>
          <w:szCs w:val="20"/>
        </w:rPr>
        <w:t>możliwoś</w:t>
      </w:r>
      <w:r w:rsidR="0092794E">
        <w:rPr>
          <w:rFonts w:asciiTheme="majorHAnsi" w:hAnsiTheme="majorHAnsi" w:cs="Segoe UI"/>
          <w:sz w:val="20"/>
          <w:szCs w:val="20"/>
        </w:rPr>
        <w:t>ć</w:t>
      </w:r>
      <w:r w:rsidR="00E37F70" w:rsidRPr="0092794E">
        <w:rPr>
          <w:rFonts w:asciiTheme="majorHAnsi" w:hAnsiTheme="majorHAnsi" w:cs="Segoe UI"/>
          <w:sz w:val="20"/>
          <w:szCs w:val="20"/>
        </w:rPr>
        <w:t xml:space="preserve"> składania ofert częściowych</w:t>
      </w:r>
      <w:r w:rsidR="00E57C6B" w:rsidRPr="0092794E">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004D752D">
        <w:rPr>
          <w:rFonts w:ascii="Calibri" w:hAnsi="Calibri" w:cs="Segoe UI"/>
          <w:b/>
          <w:sz w:val="20"/>
          <w:szCs w:val="20"/>
          <w:u w:val="single"/>
        </w:rPr>
        <w:t>nie p</w:t>
      </w:r>
      <w:r w:rsidRPr="000A6A72">
        <w:rPr>
          <w:rFonts w:ascii="Calibri" w:hAnsi="Calibri" w:cs="Segoe UI"/>
          <w:b/>
          <w:sz w:val="20"/>
          <w:szCs w:val="20"/>
          <w:u w:val="single"/>
        </w:rPr>
        <w:t>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lastRenderedPageBreak/>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7267C9">
      <w:pPr>
        <w:pStyle w:val="Akapitzlist"/>
        <w:numPr>
          <w:ilvl w:val="0"/>
          <w:numId w:val="38"/>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4D752D" w:rsidRPr="004D752D" w:rsidRDefault="00295A30" w:rsidP="004D752D">
      <w:pPr>
        <w:spacing w:line="276" w:lineRule="auto"/>
        <w:ind w:left="426"/>
        <w:jc w:val="both"/>
        <w:rPr>
          <w:rFonts w:asciiTheme="majorHAnsi" w:hAnsiTheme="majorHAnsi" w:cstheme="majorHAnsi"/>
          <w:snapToGrid w:val="0"/>
          <w:sz w:val="20"/>
          <w:szCs w:val="20"/>
        </w:rPr>
      </w:pPr>
      <w:r w:rsidRPr="004D752D">
        <w:rPr>
          <w:rFonts w:asciiTheme="majorHAnsi" w:hAnsiTheme="majorHAnsi" w:cstheme="majorHAnsi"/>
          <w:sz w:val="20"/>
          <w:szCs w:val="20"/>
        </w:rPr>
        <w:t xml:space="preserve">- </w:t>
      </w:r>
      <w:r w:rsidR="004D752D" w:rsidRPr="004D752D">
        <w:rPr>
          <w:rFonts w:asciiTheme="majorHAnsi" w:hAnsiTheme="majorHAnsi" w:cstheme="majorHAnsi"/>
          <w:snapToGrid w:val="0"/>
          <w:sz w:val="20"/>
          <w:szCs w:val="20"/>
        </w:rPr>
        <w:t>roboty budowlane objęte przedmiotem zamówienia, polegające na wykonaniu nawierzchni ciągów pieszych, montażu elementów małej architektury.</w:t>
      </w:r>
    </w:p>
    <w:p w:rsidR="00A75145" w:rsidRPr="00A75145" w:rsidRDefault="00A75145" w:rsidP="007267C9">
      <w:pPr>
        <w:pStyle w:val="Akapitzlist"/>
        <w:numPr>
          <w:ilvl w:val="0"/>
          <w:numId w:val="38"/>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7267C9">
      <w:pPr>
        <w:pStyle w:val="Akapitzlist"/>
        <w:numPr>
          <w:ilvl w:val="0"/>
          <w:numId w:val="39"/>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7267C9">
      <w:pPr>
        <w:pStyle w:val="Akapitzlist"/>
        <w:numPr>
          <w:ilvl w:val="0"/>
          <w:numId w:val="39"/>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7267C9">
      <w:pPr>
        <w:pStyle w:val="Akapitzlist"/>
        <w:numPr>
          <w:ilvl w:val="0"/>
          <w:numId w:val="39"/>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7267C9">
      <w:pPr>
        <w:pStyle w:val="Akapitzlist"/>
        <w:numPr>
          <w:ilvl w:val="0"/>
          <w:numId w:val="38"/>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7267C9">
      <w:pPr>
        <w:pStyle w:val="Akapitzlist"/>
        <w:numPr>
          <w:ilvl w:val="0"/>
          <w:numId w:val="40"/>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7267C9">
      <w:pPr>
        <w:pStyle w:val="Akapitzlist"/>
        <w:numPr>
          <w:ilvl w:val="0"/>
          <w:numId w:val="40"/>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7267C9">
      <w:pPr>
        <w:pStyle w:val="Akapitzlist"/>
        <w:numPr>
          <w:ilvl w:val="0"/>
          <w:numId w:val="40"/>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7267C9">
      <w:pPr>
        <w:pStyle w:val="Akapitzlist"/>
        <w:numPr>
          <w:ilvl w:val="0"/>
          <w:numId w:val="40"/>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7267C9">
      <w:pPr>
        <w:pStyle w:val="Akapitzlist"/>
        <w:numPr>
          <w:ilvl w:val="0"/>
          <w:numId w:val="38"/>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w:t>
      </w:r>
      <w:r w:rsidRPr="00A75145">
        <w:rPr>
          <w:rFonts w:asciiTheme="majorHAnsi" w:hAnsiTheme="majorHAnsi"/>
          <w:color w:val="000000"/>
          <w:sz w:val="20"/>
          <w:szCs w:val="20"/>
        </w:rPr>
        <w:lastRenderedPageBreak/>
        <w:t xml:space="preserve">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7267C9">
      <w:pPr>
        <w:pStyle w:val="Akapitzlist"/>
        <w:numPr>
          <w:ilvl w:val="0"/>
          <w:numId w:val="38"/>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92220C" w:rsidRPr="0092220C" w:rsidRDefault="0092220C" w:rsidP="0092220C">
      <w:pPr>
        <w:pStyle w:val="Akapitzlist"/>
        <w:spacing w:line="276" w:lineRule="auto"/>
        <w:ind w:left="360"/>
        <w:jc w:val="both"/>
        <w:rPr>
          <w:rFonts w:ascii="Calibri" w:hAnsi="Calibri"/>
          <w:sz w:val="20"/>
          <w:szCs w:val="20"/>
        </w:rPr>
      </w:pPr>
      <w:r w:rsidRPr="0092220C">
        <w:rPr>
          <w:rFonts w:ascii="Calibri" w:hAnsi="Calibri"/>
          <w:sz w:val="20"/>
          <w:szCs w:val="20"/>
        </w:rPr>
        <w:t xml:space="preserve">Zamawiający wymaga aby przedmiot zamówienia został zrealizowany w </w:t>
      </w:r>
      <w:r w:rsidRPr="003E5B79">
        <w:rPr>
          <w:rFonts w:ascii="Calibri" w:hAnsi="Calibri"/>
          <w:sz w:val="20"/>
          <w:szCs w:val="20"/>
        </w:rPr>
        <w:t xml:space="preserve">terminie </w:t>
      </w:r>
      <w:r w:rsidRPr="00173648">
        <w:rPr>
          <w:rFonts w:ascii="Calibri" w:hAnsi="Calibri"/>
          <w:b/>
          <w:sz w:val="20"/>
          <w:szCs w:val="20"/>
          <w:u w:val="single"/>
        </w:rPr>
        <w:t>do dnia</w:t>
      </w:r>
      <w:r w:rsidR="00173648" w:rsidRPr="00173648">
        <w:rPr>
          <w:rFonts w:ascii="Calibri" w:hAnsi="Calibri"/>
          <w:b/>
          <w:sz w:val="20"/>
          <w:szCs w:val="20"/>
          <w:u w:val="single"/>
        </w:rPr>
        <w:t xml:space="preserve"> 2</w:t>
      </w:r>
      <w:r w:rsidR="001B2F4E">
        <w:rPr>
          <w:rFonts w:ascii="Calibri" w:hAnsi="Calibri"/>
          <w:b/>
          <w:sz w:val="20"/>
          <w:szCs w:val="20"/>
          <w:u w:val="single"/>
        </w:rPr>
        <w:t>0</w:t>
      </w:r>
      <w:r w:rsidR="00173648" w:rsidRPr="00173648">
        <w:rPr>
          <w:rFonts w:ascii="Calibri" w:hAnsi="Calibri"/>
          <w:b/>
          <w:sz w:val="20"/>
          <w:szCs w:val="20"/>
          <w:u w:val="single"/>
        </w:rPr>
        <w:t>.12.2019 roku</w:t>
      </w:r>
      <w:r w:rsidRPr="0092220C">
        <w:rPr>
          <w:rFonts w:ascii="Calibri" w:hAnsi="Calibri"/>
          <w:sz w:val="20"/>
          <w:szCs w:val="20"/>
        </w:rPr>
        <w:t>.</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0348F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0348FA" w:rsidRPr="00766BFB" w:rsidRDefault="000348FA" w:rsidP="000348FA">
      <w:pPr>
        <w:pStyle w:val="Akapitzlist"/>
        <w:tabs>
          <w:tab w:val="left" w:pos="851"/>
        </w:tabs>
        <w:spacing w:after="40"/>
        <w:ind w:left="1134"/>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7267C9">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 xml:space="preserve">Wykonawca, który powołuje się na zasoby innych podmiotów, w celu wykazania braku istnienia wobec nich podstaw wykluczenia oraz spełniania, w zakresie, w jakim powołuje się na ich zasoby, warunków </w:t>
      </w:r>
      <w:r w:rsidRPr="00A012BF">
        <w:rPr>
          <w:rFonts w:asciiTheme="majorHAnsi" w:hAnsiTheme="majorHAnsi"/>
          <w:sz w:val="20"/>
          <w:szCs w:val="20"/>
        </w:rPr>
        <w:lastRenderedPageBreak/>
        <w:t>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7267C9">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7267C9">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7267C9">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7267C9">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7267C9">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7267C9">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7267C9">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7267C9">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7267C9">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7267C9">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7267C9">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7267C9">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7267C9">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7267C9">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7267C9">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7267C9">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lastRenderedPageBreak/>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9037A7">
        <w:rPr>
          <w:rFonts w:ascii="Calibri" w:hAnsi="Calibri" w:cs="Segoe UI"/>
          <w:sz w:val="20"/>
          <w:szCs w:val="20"/>
        </w:rPr>
        <w:t>Piotr Michalak</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9037A7" w:rsidRDefault="009037A7" w:rsidP="00366EB3">
      <w:pPr>
        <w:pStyle w:val="pkt1"/>
        <w:spacing w:before="0" w:after="40"/>
        <w:ind w:left="0" w:firstLine="0"/>
        <w:rPr>
          <w:rFonts w:ascii="Calibri" w:hAnsi="Calibri" w:cs="Segoe UI"/>
          <w:b/>
          <w:sz w:val="20"/>
        </w:rPr>
      </w:pPr>
    </w:p>
    <w:p w:rsidR="00880F50" w:rsidRPr="007B767B" w:rsidRDefault="00880F50" w:rsidP="007267C9">
      <w:pPr>
        <w:pStyle w:val="Akapitzlist"/>
        <w:numPr>
          <w:ilvl w:val="1"/>
          <w:numId w:val="34"/>
        </w:numPr>
        <w:tabs>
          <w:tab w:val="clear" w:pos="644"/>
          <w:tab w:val="num" w:pos="426"/>
          <w:tab w:val="num" w:pos="1800"/>
        </w:tabs>
        <w:spacing w:after="60"/>
        <w:ind w:hanging="502"/>
        <w:jc w:val="both"/>
        <w:rPr>
          <w:rFonts w:ascii="Calibri" w:hAnsi="Calibri" w:cs="Segoe UI"/>
          <w:sz w:val="20"/>
          <w:szCs w:val="20"/>
        </w:rPr>
      </w:pPr>
      <w:r>
        <w:rPr>
          <w:rFonts w:asciiTheme="majorHAnsi" w:hAnsiTheme="majorHAnsi" w:cs="Arial"/>
          <w:sz w:val="20"/>
          <w:szCs w:val="20"/>
        </w:rPr>
        <w:t xml:space="preserve"> </w:t>
      </w:r>
      <w:r w:rsidRPr="007B767B">
        <w:rPr>
          <w:rFonts w:asciiTheme="majorHAnsi" w:hAnsiTheme="majorHAnsi" w:cs="Arial"/>
          <w:sz w:val="20"/>
          <w:szCs w:val="20"/>
        </w:rPr>
        <w:t>Zamawiający nie wymaga wniesienia wadium.</w:t>
      </w:r>
    </w:p>
    <w:p w:rsidR="009037A7" w:rsidRPr="00366EB3" w:rsidRDefault="009037A7" w:rsidP="00366EB3">
      <w:pPr>
        <w:pStyle w:val="pkt1"/>
        <w:spacing w:before="0" w:after="40"/>
        <w:ind w:left="0" w:firstLine="0"/>
        <w:rPr>
          <w:rFonts w:ascii="Calibri" w:hAnsi="Calibri" w:cs="Segoe UI"/>
          <w:b/>
          <w:sz w:val="20"/>
        </w:rPr>
      </w:pP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522C3" w:rsidRDefault="007C2084" w:rsidP="000C614B">
      <w:pPr>
        <w:numPr>
          <w:ilvl w:val="12"/>
          <w:numId w:val="0"/>
        </w:numPr>
        <w:tabs>
          <w:tab w:val="num" w:pos="0"/>
        </w:tabs>
        <w:spacing w:after="60"/>
        <w:jc w:val="center"/>
        <w:rPr>
          <w:rFonts w:asciiTheme="majorHAnsi" w:hAnsiTheme="majorHAnsi" w:cstheme="majorHAnsi"/>
          <w:b/>
          <w:sz w:val="22"/>
        </w:rPr>
      </w:pPr>
      <w:r w:rsidRPr="00E26BE6">
        <w:rPr>
          <w:rFonts w:asciiTheme="majorHAnsi" w:hAnsiTheme="majorHAnsi" w:cstheme="majorHAnsi"/>
          <w:b/>
          <w:sz w:val="22"/>
        </w:rPr>
        <w:t xml:space="preserve">Zakup, wykonanie i montaż urządzeń oraz  wykonanie ścieżek Leśnego Parku Wiejska na działce nr ew. 71/2 </w:t>
      </w:r>
      <w:proofErr w:type="spellStart"/>
      <w:r w:rsidRPr="00E26BE6">
        <w:rPr>
          <w:rFonts w:asciiTheme="majorHAnsi" w:hAnsiTheme="majorHAnsi" w:cstheme="majorHAnsi"/>
          <w:b/>
          <w:sz w:val="22"/>
        </w:rPr>
        <w:t>obr</w:t>
      </w:r>
      <w:proofErr w:type="spellEnd"/>
      <w:r w:rsidRPr="00E26BE6">
        <w:rPr>
          <w:rFonts w:asciiTheme="majorHAnsi" w:hAnsiTheme="majorHAnsi" w:cstheme="majorHAnsi"/>
          <w:b/>
          <w:sz w:val="22"/>
        </w:rPr>
        <w:t>. 17 u zbiegu ulic  Szkolna Wiejska Wawerska w Otwocku w ramach zadania budżetowego nr  214 pn. Leśny Park „Wiejska”.</w:t>
      </w:r>
    </w:p>
    <w:p w:rsidR="00E522C3" w:rsidRPr="00E522C3" w:rsidRDefault="00E522C3" w:rsidP="000C614B">
      <w:pPr>
        <w:numPr>
          <w:ilvl w:val="12"/>
          <w:numId w:val="0"/>
        </w:numPr>
        <w:tabs>
          <w:tab w:val="num" w:pos="0"/>
        </w:tabs>
        <w:spacing w:after="60"/>
        <w:jc w:val="center"/>
        <w:rPr>
          <w:rFonts w:asciiTheme="majorHAnsi" w:hAnsiTheme="majorHAnsi" w:cstheme="majorHAnsi"/>
          <w:b/>
          <w:sz w:val="22"/>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9F4795">
        <w:rPr>
          <w:rFonts w:ascii="Calibri" w:hAnsi="Calibri" w:cs="Segoe UI"/>
          <w:sz w:val="20"/>
          <w:szCs w:val="20"/>
        </w:rPr>
        <w:lastRenderedPageBreak/>
        <w:t>„ZMIANA”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7C2084">
        <w:rPr>
          <w:rFonts w:asciiTheme="majorHAnsi" w:hAnsiTheme="majorHAnsi" w:cs="Segoe UI"/>
          <w:sz w:val="20"/>
          <w:szCs w:val="20"/>
          <w:highlight w:val="yellow"/>
        </w:rPr>
        <w:t>1</w:t>
      </w:r>
      <w:r w:rsidR="002732F3">
        <w:rPr>
          <w:rFonts w:asciiTheme="majorHAnsi" w:hAnsiTheme="majorHAnsi" w:cs="Segoe UI"/>
          <w:sz w:val="20"/>
          <w:szCs w:val="20"/>
          <w:highlight w:val="yellow"/>
        </w:rPr>
        <w:t>6</w:t>
      </w:r>
      <w:r w:rsidR="00E36889">
        <w:rPr>
          <w:rFonts w:asciiTheme="majorHAnsi" w:hAnsiTheme="majorHAnsi" w:cs="Segoe UI"/>
          <w:sz w:val="20"/>
          <w:szCs w:val="20"/>
          <w:highlight w:val="yellow"/>
        </w:rPr>
        <w:t>.</w:t>
      </w:r>
      <w:r w:rsidR="002732F3">
        <w:rPr>
          <w:rFonts w:asciiTheme="majorHAnsi" w:hAnsiTheme="majorHAnsi" w:cs="Segoe UI"/>
          <w:sz w:val="20"/>
          <w:szCs w:val="20"/>
          <w:highlight w:val="yellow"/>
        </w:rPr>
        <w:t>12</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1542B1">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7C2084">
        <w:rPr>
          <w:rFonts w:ascii="Calibri" w:hAnsi="Calibri" w:cs="Segoe UI"/>
          <w:sz w:val="20"/>
          <w:szCs w:val="20"/>
          <w:highlight w:val="yellow"/>
        </w:rPr>
        <w:t>1</w:t>
      </w:r>
      <w:r w:rsidR="002732F3">
        <w:rPr>
          <w:rFonts w:ascii="Calibri" w:hAnsi="Calibri" w:cs="Segoe UI"/>
          <w:sz w:val="20"/>
          <w:szCs w:val="20"/>
          <w:highlight w:val="yellow"/>
        </w:rPr>
        <w:t>6</w:t>
      </w:r>
      <w:r w:rsidR="00E36889">
        <w:rPr>
          <w:rFonts w:ascii="Calibri" w:hAnsi="Calibri" w:cs="Segoe UI"/>
          <w:sz w:val="20"/>
          <w:szCs w:val="20"/>
          <w:highlight w:val="yellow"/>
        </w:rPr>
        <w:t>.</w:t>
      </w:r>
      <w:r w:rsidR="002732F3">
        <w:rPr>
          <w:rFonts w:ascii="Calibri" w:hAnsi="Calibri" w:cs="Segoe UI"/>
          <w:sz w:val="20"/>
          <w:szCs w:val="20"/>
          <w:highlight w:val="yellow"/>
        </w:rPr>
        <w:t>12</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E06F70">
        <w:rPr>
          <w:rFonts w:ascii="Calibri" w:hAnsi="Calibri" w:cs="Segoe UI"/>
          <w:b/>
          <w:sz w:val="20"/>
          <w:szCs w:val="20"/>
          <w:highlight w:val="yellow"/>
        </w:rPr>
        <w:t>0</w:t>
      </w:r>
      <w:r w:rsidR="00E06F70">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w:t>
      </w:r>
      <w:r w:rsidRPr="00245BCF">
        <w:rPr>
          <w:rFonts w:ascii="Calibri" w:hAnsi="Calibri"/>
          <w:sz w:val="20"/>
          <w:szCs w:val="20"/>
        </w:rPr>
        <w:lastRenderedPageBreak/>
        <w:t xml:space="preserve">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00385BED">
        <w:rPr>
          <w:rFonts w:ascii="Calibri" w:hAnsi="Calibri" w:cs="Segoe UI"/>
          <w:sz w:val="20"/>
          <w:szCs w:val="20"/>
        </w:rPr>
        <w:t xml:space="preserve"> i rękojmi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385BED" w:rsidRDefault="00385BED" w:rsidP="00427453">
            <w:pPr>
              <w:spacing w:after="40"/>
              <w:ind w:left="120"/>
              <w:jc w:val="center"/>
              <w:rPr>
                <w:rFonts w:asciiTheme="majorHAnsi" w:hAnsiTheme="majorHAnsi"/>
                <w:sz w:val="20"/>
                <w:szCs w:val="20"/>
              </w:rPr>
            </w:pPr>
          </w:p>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r w:rsidR="00385BED">
              <w:rPr>
                <w:rFonts w:asciiTheme="majorHAnsi" w:hAnsiTheme="majorHAnsi"/>
                <w:sz w:val="20"/>
                <w:szCs w:val="20"/>
              </w:rPr>
              <w:t xml:space="preserve"> i rękojmi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w:t>
            </w:r>
            <w:r w:rsidR="00385BED">
              <w:rPr>
                <w:rFonts w:asciiTheme="majorHAnsi" w:hAnsiTheme="majorHAnsi" w:cs="Arial"/>
                <w:sz w:val="16"/>
                <w:szCs w:val="16"/>
              </w:rPr>
              <w:t xml:space="preserve"> i rękojmi</w:t>
            </w:r>
            <w:r w:rsidRPr="00BD1697">
              <w:rPr>
                <w:rFonts w:asciiTheme="majorHAnsi" w:hAnsiTheme="majorHAnsi" w:cs="Arial"/>
                <w:sz w:val="16"/>
                <w:szCs w:val="16"/>
              </w:rPr>
              <w:t xml:space="preserve">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w:t>
            </w:r>
            <w:r w:rsidR="00385BED">
              <w:rPr>
                <w:rFonts w:asciiTheme="majorHAnsi" w:hAnsiTheme="majorHAnsi" w:cs="Arial"/>
                <w:sz w:val="16"/>
                <w:szCs w:val="16"/>
              </w:rPr>
              <w:t xml:space="preserve"> i rękojmi</w:t>
            </w:r>
            <w:r w:rsidRPr="00BD1697">
              <w:rPr>
                <w:rFonts w:asciiTheme="majorHAnsi" w:hAnsiTheme="majorHAnsi" w:cs="Arial"/>
                <w:sz w:val="16"/>
                <w:szCs w:val="16"/>
              </w:rPr>
              <w:t xml:space="preserve">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F54A13"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 xml:space="preserve">okres gwarancji wynosił minimum </w:t>
      </w:r>
      <w:r w:rsidR="00F92C36">
        <w:rPr>
          <w:rFonts w:asciiTheme="majorHAnsi" w:hAnsiTheme="majorHAnsi" w:cs="Arial"/>
          <w:b/>
          <w:sz w:val="20"/>
          <w:szCs w:val="20"/>
          <w:u w:val="single"/>
        </w:rPr>
        <w:t>24</w:t>
      </w:r>
      <w:r w:rsidR="00612C07" w:rsidRPr="00612C07">
        <w:rPr>
          <w:rFonts w:asciiTheme="majorHAnsi" w:hAnsiTheme="majorHAnsi" w:cs="Arial"/>
          <w:b/>
          <w:sz w:val="20"/>
          <w:szCs w:val="20"/>
          <w:u w:val="single"/>
        </w:rPr>
        <w:t xml:space="preserve"> miesięcy</w:t>
      </w:r>
      <w:r w:rsidR="00D75A8E">
        <w:rPr>
          <w:rFonts w:asciiTheme="majorHAnsi" w:hAnsiTheme="majorHAnsi" w:cs="Arial"/>
          <w:b/>
          <w:sz w:val="20"/>
          <w:szCs w:val="20"/>
          <w:u w:val="single"/>
        </w:rPr>
        <w:t xml:space="preserve"> a maksimum </w:t>
      </w:r>
      <w:r w:rsidR="00F92C36">
        <w:rPr>
          <w:rFonts w:asciiTheme="majorHAnsi" w:hAnsiTheme="majorHAnsi" w:cs="Arial"/>
          <w:b/>
          <w:sz w:val="20"/>
          <w:szCs w:val="20"/>
          <w:u w:val="single"/>
        </w:rPr>
        <w:t>36</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F92C36" w:rsidRPr="00612C07" w:rsidRDefault="00F92C36" w:rsidP="00F54A13">
      <w:pPr>
        <w:tabs>
          <w:tab w:val="left" w:pos="993"/>
        </w:tabs>
        <w:spacing w:after="60"/>
        <w:ind w:left="644"/>
        <w:jc w:val="both"/>
        <w:rPr>
          <w:rFonts w:asciiTheme="majorHAnsi" w:hAnsiTheme="majorHAnsi" w:cs="Arial"/>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385BED">
        <w:rPr>
          <w:rFonts w:ascii="Calibri" w:hAnsi="Calibri" w:cs="Segoe UI"/>
          <w:sz w:val="20"/>
          <w:szCs w:val="20"/>
        </w:rPr>
        <w:t xml:space="preserve"> i rękojmia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00520348">
        <w:rPr>
          <w:rFonts w:ascii="Calibri" w:hAnsi="Calibri" w:cs="Segoe UI"/>
          <w:sz w:val="20"/>
          <w:szCs w:val="20"/>
        </w:rPr>
        <w:t xml:space="preserve"> i rękojmia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r w:rsidR="00520348">
        <w:rPr>
          <w:rFonts w:ascii="Calibri" w:hAnsi="Calibri" w:cs="Segoe UI"/>
          <w:sz w:val="20"/>
          <w:szCs w:val="20"/>
        </w:rPr>
        <w:t xml:space="preserve"> i rękojmi</w:t>
      </w:r>
      <w:r w:rsidR="00F54A13" w:rsidRPr="00F54A13">
        <w:rPr>
          <w:rFonts w:ascii="Calibri" w:hAnsi="Calibri" w:cs="Segoe U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7267C9">
      <w:pPr>
        <w:pStyle w:val="Akapitzlist"/>
        <w:numPr>
          <w:ilvl w:val="0"/>
          <w:numId w:val="41"/>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lastRenderedPageBreak/>
        <w:t>administratorem Pani/Pana danych osobowych jest Zamawiający: Gmina Otwock, którą reprezentuje: Prezydent Miasta Otwocka, ul. Armii Krajowej 5, 05-400 Otwock, tel. (22) 779 20 01, fax (22) 779 42 25;</w:t>
      </w:r>
    </w:p>
    <w:p w:rsidR="007A175E" w:rsidRPr="00B36083" w:rsidRDefault="007A175E" w:rsidP="007267C9">
      <w:pPr>
        <w:pStyle w:val="Akapitzlist"/>
        <w:numPr>
          <w:ilvl w:val="0"/>
          <w:numId w:val="42"/>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7267C9">
      <w:pPr>
        <w:pStyle w:val="Akapitzlist"/>
        <w:numPr>
          <w:ilvl w:val="0"/>
          <w:numId w:val="42"/>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7267C9">
      <w:pPr>
        <w:pStyle w:val="Akapitzlist"/>
        <w:numPr>
          <w:ilvl w:val="0"/>
          <w:numId w:val="42"/>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7267C9">
      <w:pPr>
        <w:pStyle w:val="Akapitzlist"/>
        <w:numPr>
          <w:ilvl w:val="0"/>
          <w:numId w:val="42"/>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7267C9">
      <w:pPr>
        <w:pStyle w:val="Akapitzlist"/>
        <w:numPr>
          <w:ilvl w:val="0"/>
          <w:numId w:val="42"/>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7267C9">
      <w:pPr>
        <w:pStyle w:val="Akapitzlist"/>
        <w:numPr>
          <w:ilvl w:val="0"/>
          <w:numId w:val="42"/>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7267C9">
      <w:pPr>
        <w:pStyle w:val="Akapitzlist"/>
        <w:numPr>
          <w:ilvl w:val="0"/>
          <w:numId w:val="42"/>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7267C9">
      <w:pPr>
        <w:pStyle w:val="Akapitzlist"/>
        <w:numPr>
          <w:ilvl w:val="0"/>
          <w:numId w:val="43"/>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7267C9">
      <w:pPr>
        <w:pStyle w:val="Akapitzlist"/>
        <w:numPr>
          <w:ilvl w:val="0"/>
          <w:numId w:val="43"/>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7267C9">
      <w:pPr>
        <w:pStyle w:val="Akapitzlist"/>
        <w:numPr>
          <w:ilvl w:val="0"/>
          <w:numId w:val="43"/>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7267C9">
      <w:pPr>
        <w:pStyle w:val="Akapitzlist"/>
        <w:numPr>
          <w:ilvl w:val="0"/>
          <w:numId w:val="43"/>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7267C9">
      <w:pPr>
        <w:pStyle w:val="Akapitzlist"/>
        <w:numPr>
          <w:ilvl w:val="0"/>
          <w:numId w:val="42"/>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7267C9">
      <w:pPr>
        <w:pStyle w:val="Akapitzlist"/>
        <w:numPr>
          <w:ilvl w:val="0"/>
          <w:numId w:val="44"/>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7267C9">
      <w:pPr>
        <w:pStyle w:val="Akapitzlist"/>
        <w:numPr>
          <w:ilvl w:val="0"/>
          <w:numId w:val="44"/>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7267C9">
      <w:pPr>
        <w:pStyle w:val="Akapitzlist"/>
        <w:numPr>
          <w:ilvl w:val="0"/>
          <w:numId w:val="44"/>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947242" w:rsidRDefault="00520348" w:rsidP="00520348">
      <w:pPr>
        <w:jc w:val="center"/>
        <w:rPr>
          <w:rFonts w:asciiTheme="majorHAnsi" w:hAnsiTheme="majorHAnsi" w:cstheme="majorHAnsi"/>
          <w:b/>
          <w:sz w:val="22"/>
        </w:rPr>
      </w:pPr>
      <w:r w:rsidRPr="00E26BE6">
        <w:rPr>
          <w:rFonts w:asciiTheme="majorHAnsi" w:hAnsiTheme="majorHAnsi" w:cstheme="majorHAnsi"/>
          <w:b/>
          <w:sz w:val="22"/>
        </w:rPr>
        <w:t xml:space="preserve">Zakup, wykonanie i montaż urządzeń oraz  wykonanie ścieżek Leśnego Parku Wiejska na działce nr ew. 71/2 </w:t>
      </w:r>
      <w:proofErr w:type="spellStart"/>
      <w:r w:rsidRPr="00E26BE6">
        <w:rPr>
          <w:rFonts w:asciiTheme="majorHAnsi" w:hAnsiTheme="majorHAnsi" w:cstheme="majorHAnsi"/>
          <w:b/>
          <w:sz w:val="22"/>
        </w:rPr>
        <w:t>obr</w:t>
      </w:r>
      <w:proofErr w:type="spellEnd"/>
      <w:r w:rsidRPr="00E26BE6">
        <w:rPr>
          <w:rFonts w:asciiTheme="majorHAnsi" w:hAnsiTheme="majorHAnsi" w:cstheme="majorHAnsi"/>
          <w:b/>
          <w:sz w:val="22"/>
        </w:rPr>
        <w:t>. 17 u zbiegu ulic  Szkolna Wiejska Wawerska w Otwocku w ramach zadania budżetowego nr  214 pn. Leśny Park „Wiejska”.</w:t>
      </w:r>
    </w:p>
    <w:p w:rsidR="00520348" w:rsidRPr="006F7251" w:rsidRDefault="00520348" w:rsidP="007E55FD">
      <w:pPr>
        <w:jc w:val="both"/>
        <w:rPr>
          <w:rFonts w:asciiTheme="majorHAnsi" w:hAnsiTheme="majorHAnsi"/>
          <w:sz w:val="16"/>
          <w:szCs w:val="20"/>
        </w:rPr>
      </w:pPr>
    </w:p>
    <w:p w:rsidR="00520348" w:rsidRDefault="00520348" w:rsidP="007E55FD">
      <w:pPr>
        <w:jc w:val="both"/>
        <w:rPr>
          <w:rFonts w:asciiTheme="majorHAnsi" w:hAnsiTheme="majorHAnsi"/>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w:t>
            </w:r>
            <w:r w:rsidR="00520348">
              <w:rPr>
                <w:rFonts w:asciiTheme="majorHAnsi" w:hAnsiTheme="majorHAnsi" w:cs="Arial"/>
                <w:b/>
                <w:spacing w:val="5"/>
                <w:sz w:val="16"/>
                <w:szCs w:val="16"/>
              </w:rPr>
              <w:t xml:space="preserve"> rękojmi i</w:t>
            </w:r>
            <w:r w:rsidRPr="00BE6FF7">
              <w:rPr>
                <w:rFonts w:asciiTheme="majorHAnsi" w:hAnsiTheme="majorHAnsi" w:cs="Arial"/>
                <w:b/>
                <w:spacing w:val="5"/>
                <w:sz w:val="16"/>
                <w:szCs w:val="16"/>
              </w:rPr>
              <w:t xml:space="preserve"> gwarancji dobrej jakości wykonanych robót </w:t>
            </w:r>
          </w:p>
          <w:p w:rsidR="00BE6FF7" w:rsidRPr="00BE6FF7" w:rsidRDefault="00BE6FF7" w:rsidP="007267C9">
            <w:pPr>
              <w:widowControl w:val="0"/>
              <w:numPr>
                <w:ilvl w:val="0"/>
                <w:numId w:val="45"/>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7267C9">
            <w:pPr>
              <w:widowControl w:val="0"/>
              <w:numPr>
                <w:ilvl w:val="0"/>
                <w:numId w:val="46"/>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D822F0">
              <w:rPr>
                <w:rFonts w:asciiTheme="majorHAnsi" w:hAnsiTheme="majorHAnsi" w:cs="Arial"/>
                <w:sz w:val="20"/>
                <w:szCs w:val="20"/>
              </w:rPr>
              <w:t xml:space="preserve"> </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xml:space="preserve">* minimalnie </w:t>
      </w:r>
      <w:r w:rsidR="00F92C36">
        <w:rPr>
          <w:rFonts w:asciiTheme="majorHAnsi" w:hAnsiTheme="majorHAnsi"/>
          <w:b/>
          <w:i/>
          <w:color w:val="000000"/>
          <w:sz w:val="18"/>
          <w:szCs w:val="20"/>
        </w:rPr>
        <w:t>24</w:t>
      </w:r>
      <w:r w:rsidRPr="00947242">
        <w:rPr>
          <w:rFonts w:asciiTheme="majorHAnsi" w:hAnsiTheme="majorHAnsi"/>
          <w:b/>
          <w:i/>
          <w:color w:val="000000"/>
          <w:sz w:val="18"/>
          <w:szCs w:val="20"/>
        </w:rPr>
        <w:t xml:space="preserve"> miesięcy a maksymalnie </w:t>
      </w:r>
      <w:r w:rsidR="00F92C36">
        <w:rPr>
          <w:rFonts w:asciiTheme="majorHAnsi" w:hAnsiTheme="majorHAnsi"/>
          <w:b/>
          <w:i/>
          <w:color w:val="000000"/>
          <w:sz w:val="18"/>
          <w:szCs w:val="20"/>
        </w:rPr>
        <w:t>36</w:t>
      </w:r>
      <w:r w:rsidRPr="00947242">
        <w:rPr>
          <w:rFonts w:asciiTheme="majorHAnsi" w:hAnsiTheme="majorHAnsi"/>
          <w:b/>
          <w:i/>
          <w:color w:val="000000"/>
          <w:sz w:val="18"/>
          <w:szCs w:val="20"/>
        </w:rPr>
        <w:t xml:space="preserve">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wysokości ___</w:t>
      </w:r>
      <w:r w:rsidR="00520348">
        <w:rPr>
          <w:rFonts w:asciiTheme="majorHAnsi" w:hAnsiTheme="majorHAnsi"/>
          <w:sz w:val="20"/>
          <w:szCs w:val="20"/>
        </w:rPr>
        <w:t>(nie dotyczy)</w:t>
      </w:r>
      <w:r>
        <w:rPr>
          <w:rFonts w:asciiTheme="majorHAnsi" w:hAnsiTheme="majorHAnsi"/>
          <w:sz w:val="20"/>
          <w:szCs w:val="20"/>
        </w:rPr>
        <w:t xml:space="preserve">__ PLN, </w:t>
      </w:r>
      <w:r w:rsidRPr="00D73298">
        <w:rPr>
          <w:rFonts w:asciiTheme="majorHAnsi" w:hAnsiTheme="majorHAnsi"/>
          <w:sz w:val="20"/>
          <w:szCs w:val="20"/>
        </w:rPr>
        <w:t>zostało wniesione w dniu........</w:t>
      </w:r>
      <w:r>
        <w:rPr>
          <w:rFonts w:asciiTheme="majorHAnsi" w:hAnsiTheme="majorHAnsi"/>
          <w:sz w:val="20"/>
          <w:szCs w:val="20"/>
        </w:rPr>
        <w:t>.....</w:t>
      </w:r>
      <w:r w:rsidR="00520348">
        <w:rPr>
          <w:rFonts w:asciiTheme="majorHAnsi" w:hAnsiTheme="majorHAnsi"/>
          <w:sz w:val="20"/>
          <w:szCs w:val="20"/>
        </w:rPr>
        <w:t>(nie dotyczy)</w:t>
      </w:r>
      <w:r w:rsidRPr="00D73298">
        <w:rPr>
          <w:rFonts w:asciiTheme="majorHAnsi" w:hAnsiTheme="majorHAnsi"/>
          <w:sz w:val="20"/>
          <w:szCs w:val="20"/>
        </w:rPr>
        <w:t>........, w formie:…..……</w:t>
      </w:r>
      <w:r w:rsidR="00520348">
        <w:rPr>
          <w:rFonts w:asciiTheme="majorHAnsi" w:hAnsiTheme="majorHAnsi"/>
          <w:sz w:val="20"/>
          <w:szCs w:val="20"/>
        </w:rPr>
        <w:t>(nie dotyczy)</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00520348">
        <w:rPr>
          <w:rFonts w:asciiTheme="majorHAnsi" w:hAnsiTheme="majorHAnsi"/>
          <w:sz w:val="20"/>
          <w:szCs w:val="20"/>
        </w:rPr>
        <w:t>(nie dotyczy)</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E522C3" w:rsidRPr="00EC6F81" w:rsidRDefault="00E522C3"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831183" w:rsidRDefault="00831183"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D822F0" w:rsidRDefault="00D822F0" w:rsidP="00D822F0">
      <w:pPr>
        <w:jc w:val="center"/>
        <w:rPr>
          <w:rFonts w:asciiTheme="majorHAnsi" w:hAnsiTheme="majorHAnsi" w:cstheme="majorHAnsi"/>
          <w:b/>
          <w:sz w:val="22"/>
        </w:rPr>
      </w:pPr>
      <w:r w:rsidRPr="00E26BE6">
        <w:rPr>
          <w:rFonts w:asciiTheme="majorHAnsi" w:hAnsiTheme="majorHAnsi" w:cstheme="majorHAnsi"/>
          <w:b/>
          <w:sz w:val="22"/>
        </w:rPr>
        <w:t xml:space="preserve">Zakup, wykonanie i montaż urządzeń oraz  wykonanie ścieżek Leśnego Parku Wiejska na działce nr ew. 71/2 </w:t>
      </w:r>
      <w:proofErr w:type="spellStart"/>
      <w:r w:rsidRPr="00E26BE6">
        <w:rPr>
          <w:rFonts w:asciiTheme="majorHAnsi" w:hAnsiTheme="majorHAnsi" w:cstheme="majorHAnsi"/>
          <w:b/>
          <w:sz w:val="22"/>
        </w:rPr>
        <w:t>obr</w:t>
      </w:r>
      <w:proofErr w:type="spellEnd"/>
      <w:r w:rsidRPr="00E26BE6">
        <w:rPr>
          <w:rFonts w:asciiTheme="majorHAnsi" w:hAnsiTheme="majorHAnsi" w:cstheme="majorHAnsi"/>
          <w:b/>
          <w:sz w:val="22"/>
        </w:rPr>
        <w:t>. 17 u zbiegu ulic  Szkolna Wiejska Wawerska w Otwocku w ramach zadania budżetowego nr  214 pn. Leśny Park „Wiejska”.</w:t>
      </w:r>
    </w:p>
    <w:p w:rsidR="00BB2CAD" w:rsidRDefault="00BB2CAD" w:rsidP="00831183">
      <w:pPr>
        <w:widowControl w:val="0"/>
        <w:autoSpaceDE w:val="0"/>
        <w:autoSpaceDN w:val="0"/>
        <w:adjustRightInd w:val="0"/>
        <w:jc w:val="center"/>
        <w:rPr>
          <w:rFonts w:asciiTheme="majorHAnsi" w:hAnsiTheme="majorHAnsi" w:cstheme="majorHAnsi"/>
          <w:b/>
          <w:sz w:val="22"/>
        </w:rPr>
      </w:pPr>
    </w:p>
    <w:p w:rsidR="00A717A0" w:rsidRPr="00CF2262" w:rsidRDefault="00A717A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D822F0" w:rsidRDefault="00D822F0" w:rsidP="00D822F0">
      <w:pPr>
        <w:jc w:val="center"/>
        <w:rPr>
          <w:rFonts w:asciiTheme="majorHAnsi" w:hAnsiTheme="majorHAnsi" w:cstheme="majorHAnsi"/>
          <w:b/>
          <w:sz w:val="22"/>
        </w:rPr>
      </w:pPr>
      <w:r w:rsidRPr="00E26BE6">
        <w:rPr>
          <w:rFonts w:asciiTheme="majorHAnsi" w:hAnsiTheme="majorHAnsi" w:cstheme="majorHAnsi"/>
          <w:b/>
          <w:sz w:val="22"/>
        </w:rPr>
        <w:t xml:space="preserve">Zakup, wykonanie i montaż urządzeń oraz  wykonanie ścieżek Leśnego Parku Wiejska na działce nr ew. 71/2 </w:t>
      </w:r>
      <w:proofErr w:type="spellStart"/>
      <w:r w:rsidRPr="00E26BE6">
        <w:rPr>
          <w:rFonts w:asciiTheme="majorHAnsi" w:hAnsiTheme="majorHAnsi" w:cstheme="majorHAnsi"/>
          <w:b/>
          <w:sz w:val="22"/>
        </w:rPr>
        <w:t>obr</w:t>
      </w:r>
      <w:proofErr w:type="spellEnd"/>
      <w:r w:rsidRPr="00E26BE6">
        <w:rPr>
          <w:rFonts w:asciiTheme="majorHAnsi" w:hAnsiTheme="majorHAnsi" w:cstheme="majorHAnsi"/>
          <w:b/>
          <w:sz w:val="22"/>
        </w:rPr>
        <w:t>. 17 u zbiegu ulic  Szkolna Wiejska Wawerska w Otwocku w ramach zadania budżetowego nr  214 pn. Leśny Park „Wiejska”.</w:t>
      </w:r>
    </w:p>
    <w:p w:rsidR="006F7251" w:rsidRDefault="006F7251" w:rsidP="00C47370">
      <w:pPr>
        <w:widowControl w:val="0"/>
        <w:autoSpaceDE w:val="0"/>
        <w:autoSpaceDN w:val="0"/>
        <w:adjustRightInd w:val="0"/>
        <w:jc w:val="center"/>
        <w:rPr>
          <w:rFonts w:asciiTheme="majorHAnsi" w:hAnsiTheme="majorHAnsi" w:cstheme="majorHAnsi"/>
          <w:b/>
          <w:sz w:val="22"/>
        </w:rPr>
      </w:pPr>
    </w:p>
    <w:p w:rsidR="00A717A0" w:rsidRPr="006F7251" w:rsidRDefault="00A717A0"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D822F0" w:rsidRDefault="00D822F0" w:rsidP="00D822F0">
      <w:pPr>
        <w:jc w:val="center"/>
        <w:rPr>
          <w:rFonts w:asciiTheme="majorHAnsi" w:hAnsiTheme="majorHAnsi" w:cstheme="majorHAnsi"/>
          <w:b/>
          <w:sz w:val="22"/>
        </w:rPr>
      </w:pPr>
      <w:r w:rsidRPr="00E26BE6">
        <w:rPr>
          <w:rFonts w:asciiTheme="majorHAnsi" w:hAnsiTheme="majorHAnsi" w:cstheme="majorHAnsi"/>
          <w:b/>
          <w:sz w:val="22"/>
        </w:rPr>
        <w:t xml:space="preserve">Zakup, wykonanie i montaż urządzeń oraz  wykonanie ścieżek Leśnego Parku Wiejska na działce nr ew. 71/2 </w:t>
      </w:r>
      <w:proofErr w:type="spellStart"/>
      <w:r w:rsidRPr="00E26BE6">
        <w:rPr>
          <w:rFonts w:asciiTheme="majorHAnsi" w:hAnsiTheme="majorHAnsi" w:cstheme="majorHAnsi"/>
          <w:b/>
          <w:sz w:val="22"/>
        </w:rPr>
        <w:t>obr</w:t>
      </w:r>
      <w:proofErr w:type="spellEnd"/>
      <w:r w:rsidRPr="00E26BE6">
        <w:rPr>
          <w:rFonts w:asciiTheme="majorHAnsi" w:hAnsiTheme="majorHAnsi" w:cstheme="majorHAnsi"/>
          <w:b/>
          <w:sz w:val="22"/>
        </w:rPr>
        <w:t>. 17 u zbiegu ulic  Szkolna Wiejska Wawerska w Otwocku w ramach zadania budżetowego nr  214 pn. Leśny Park „Wiejska”.</w:t>
      </w:r>
    </w:p>
    <w:p w:rsidR="006F7251" w:rsidRDefault="006F7251" w:rsidP="00A43B3D">
      <w:pPr>
        <w:widowControl w:val="0"/>
        <w:autoSpaceDE w:val="0"/>
        <w:autoSpaceDN w:val="0"/>
        <w:adjustRightInd w:val="0"/>
        <w:jc w:val="center"/>
        <w:rPr>
          <w:rFonts w:asciiTheme="majorHAnsi" w:hAnsiTheme="majorHAnsi" w:cstheme="majorHAnsi"/>
          <w:b/>
          <w:sz w:val="22"/>
        </w:rPr>
      </w:pPr>
    </w:p>
    <w:p w:rsidR="00A717A0" w:rsidRPr="00CF2262" w:rsidRDefault="00A717A0"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7267C9">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7267C9">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E35F1A" w:rsidRDefault="00A717A0" w:rsidP="00A717A0">
      <w:pPr>
        <w:pStyle w:val="Tytu"/>
        <w:jc w:val="left"/>
        <w:rPr>
          <w:rFonts w:ascii="Calibri" w:hAnsi="Calibri" w:cs="Calibri"/>
          <w:sz w:val="20"/>
        </w:rPr>
      </w:pPr>
      <w:r w:rsidRPr="00130CAF">
        <w:rPr>
          <w:rFonts w:ascii="Calibri" w:hAnsi="Calibri" w:cs="Calibri"/>
          <w:sz w:val="20"/>
        </w:rPr>
        <w:lastRenderedPageBreak/>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066A2B">
        <w:rPr>
          <w:rFonts w:asciiTheme="majorHAnsi" w:hAnsiTheme="majorHAnsi" w:cs="Arial"/>
          <w:color w:val="000000"/>
          <w:sz w:val="20"/>
        </w:rPr>
        <w:t xml:space="preserve">Załącznik nr </w:t>
      </w:r>
      <w:r>
        <w:rPr>
          <w:rFonts w:asciiTheme="majorHAnsi" w:hAnsiTheme="majorHAnsi" w:cs="Arial"/>
          <w:color w:val="000000"/>
          <w:sz w:val="20"/>
        </w:rPr>
        <w:t>5</w:t>
      </w:r>
      <w:r w:rsidRPr="00066A2B">
        <w:rPr>
          <w:rFonts w:asciiTheme="majorHAnsi" w:hAnsiTheme="majorHAnsi" w:cs="Arial"/>
          <w:color w:val="000000"/>
          <w:sz w:val="20"/>
        </w:rPr>
        <w:t xml:space="preserve"> do SIWZ</w:t>
      </w:r>
      <w:r w:rsidRPr="00130CAF">
        <w:rPr>
          <w:rFonts w:ascii="Calibri" w:hAnsi="Calibri" w:cs="Calibri"/>
          <w:sz w:val="20"/>
        </w:rPr>
        <w:t xml:space="preserve">        </w:t>
      </w:r>
    </w:p>
    <w:p w:rsidR="00E35F1A" w:rsidRDefault="00E35F1A" w:rsidP="00E35F1A">
      <w:pPr>
        <w:pStyle w:val="Tytu"/>
        <w:jc w:val="left"/>
        <w:rPr>
          <w:rFonts w:asciiTheme="minorHAnsi" w:hAnsiTheme="minorHAnsi" w:cstheme="minorHAnsi"/>
          <w:sz w:val="20"/>
        </w:rPr>
      </w:pP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p>
    <w:p w:rsidR="00D822F0" w:rsidRDefault="00011267" w:rsidP="00D822F0">
      <w:pPr>
        <w:keepNext/>
        <w:tabs>
          <w:tab w:val="left" w:pos="7371"/>
        </w:tabs>
        <w:spacing w:line="276" w:lineRule="auto"/>
        <w:ind w:left="2"/>
        <w:jc w:val="center"/>
        <w:outlineLvl w:val="0"/>
        <w:rPr>
          <w:rFonts w:asciiTheme="minorHAnsi" w:hAnsiTheme="minorHAnsi" w:cstheme="minorHAnsi"/>
          <w:sz w:val="20"/>
        </w:rPr>
      </w:pPr>
      <w:r>
        <w:rPr>
          <w:rFonts w:asciiTheme="minorHAnsi" w:hAnsiTheme="minorHAnsi" w:cstheme="minorHAnsi"/>
          <w:sz w:val="20"/>
        </w:rPr>
        <w:t xml:space="preserve">               </w:t>
      </w:r>
    </w:p>
    <w:p w:rsidR="00D822F0" w:rsidRPr="00CA05C3" w:rsidRDefault="00011267" w:rsidP="00D822F0">
      <w:pPr>
        <w:keepNext/>
        <w:tabs>
          <w:tab w:val="left" w:pos="7371"/>
        </w:tabs>
        <w:spacing w:line="276" w:lineRule="auto"/>
        <w:ind w:left="2"/>
        <w:jc w:val="center"/>
        <w:outlineLvl w:val="0"/>
        <w:rPr>
          <w:rFonts w:asciiTheme="minorHAnsi" w:hAnsiTheme="minorHAnsi" w:cstheme="minorHAnsi"/>
          <w:b/>
          <w:bCs/>
          <w:sz w:val="20"/>
          <w:szCs w:val="20"/>
        </w:rPr>
      </w:pPr>
      <w:r>
        <w:rPr>
          <w:rFonts w:asciiTheme="minorHAnsi" w:hAnsiTheme="minorHAnsi" w:cstheme="minorHAnsi"/>
          <w:sz w:val="20"/>
        </w:rPr>
        <w:t xml:space="preserve"> </w:t>
      </w:r>
      <w:r w:rsidR="00D822F0" w:rsidRPr="00CA05C3">
        <w:rPr>
          <w:rFonts w:asciiTheme="minorHAnsi" w:hAnsiTheme="minorHAnsi" w:cstheme="minorHAnsi"/>
          <w:b/>
          <w:bCs/>
          <w:sz w:val="20"/>
          <w:szCs w:val="20"/>
        </w:rPr>
        <w:t>UMOWA NR WGK. 7021.   .2019</w:t>
      </w:r>
    </w:p>
    <w:p w:rsidR="00D822F0" w:rsidRPr="00CA05C3" w:rsidRDefault="00D822F0" w:rsidP="00D822F0">
      <w:pPr>
        <w:spacing w:line="276" w:lineRule="auto"/>
        <w:ind w:left="2" w:firstLine="2"/>
        <w:jc w:val="both"/>
        <w:rPr>
          <w:rFonts w:asciiTheme="minorHAnsi" w:hAnsiTheme="minorHAnsi" w:cstheme="minorHAnsi"/>
          <w:sz w:val="20"/>
          <w:szCs w:val="20"/>
        </w:rPr>
      </w:pPr>
    </w:p>
    <w:p w:rsidR="00D822F0" w:rsidRPr="00CA05C3" w:rsidRDefault="00D822F0" w:rsidP="00D822F0">
      <w:pPr>
        <w:spacing w:line="276" w:lineRule="auto"/>
        <w:ind w:left="2" w:firstLine="2"/>
        <w:jc w:val="both"/>
        <w:rPr>
          <w:rFonts w:asciiTheme="minorHAnsi" w:hAnsiTheme="minorHAnsi" w:cstheme="minorHAnsi"/>
          <w:sz w:val="20"/>
          <w:szCs w:val="20"/>
        </w:rPr>
      </w:pPr>
      <w:r w:rsidRPr="00CA05C3">
        <w:rPr>
          <w:rFonts w:asciiTheme="minorHAnsi" w:hAnsiTheme="minorHAnsi" w:cstheme="minorHAnsi"/>
          <w:sz w:val="20"/>
          <w:szCs w:val="20"/>
        </w:rPr>
        <w:t xml:space="preserve">W dniu ......................... 2019 roku pomiędzy: </w:t>
      </w:r>
    </w:p>
    <w:p w:rsidR="00D822F0" w:rsidRPr="00CA05C3" w:rsidRDefault="00D822F0" w:rsidP="00D822F0">
      <w:pPr>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Miastem Otwock ul. Armii Krajowej 5, 05-400 Otwock, reprezentowanym przez  ……………………………... zwanym w dalszej części umowy „Zamawiającym” </w:t>
      </w:r>
    </w:p>
    <w:p w:rsidR="00D822F0" w:rsidRPr="00CA05C3" w:rsidRDefault="00D822F0" w:rsidP="00D822F0">
      <w:pPr>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a</w:t>
      </w:r>
    </w:p>
    <w:p w:rsidR="00D822F0" w:rsidRPr="00CA05C3" w:rsidRDefault="00D822F0" w:rsidP="00D822F0">
      <w:pPr>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       </w:t>
      </w:r>
    </w:p>
    <w:p w:rsidR="00D822F0" w:rsidRPr="00CA05C3" w:rsidRDefault="00D822F0" w:rsidP="00D822F0">
      <w:pPr>
        <w:spacing w:line="276" w:lineRule="auto"/>
        <w:jc w:val="both"/>
        <w:rPr>
          <w:rFonts w:asciiTheme="minorHAnsi" w:hAnsiTheme="minorHAnsi" w:cstheme="minorHAnsi"/>
          <w:sz w:val="20"/>
          <w:szCs w:val="20"/>
        </w:rPr>
      </w:pPr>
    </w:p>
    <w:p w:rsidR="00D822F0" w:rsidRPr="00CA05C3" w:rsidRDefault="00D822F0" w:rsidP="00D822F0">
      <w:pPr>
        <w:spacing w:line="276" w:lineRule="auto"/>
        <w:ind w:left="2" w:firstLine="2"/>
        <w:jc w:val="both"/>
        <w:rPr>
          <w:rFonts w:asciiTheme="minorHAnsi" w:hAnsiTheme="minorHAnsi" w:cstheme="minorHAnsi"/>
          <w:sz w:val="20"/>
          <w:szCs w:val="20"/>
        </w:rPr>
      </w:pPr>
      <w:r w:rsidRPr="00CA05C3">
        <w:rPr>
          <w:rFonts w:asciiTheme="minorHAnsi" w:hAnsiTheme="minorHAnsi" w:cstheme="minorHAnsi"/>
          <w:sz w:val="20"/>
          <w:szCs w:val="20"/>
        </w:rPr>
        <w:t>w wyniku udzielenia zamówienia w trybie w trybie przetargu nieograniczonego ustawy z dnia 29 stycznia 2004 r. - Prawo zamówień publicznych (Dz.U z 2019 poz.1843)   została  zawarta  umowa  następującej  treści:</w:t>
      </w:r>
    </w:p>
    <w:p w:rsidR="00D822F0" w:rsidRDefault="00D822F0" w:rsidP="00D822F0">
      <w:pPr>
        <w:spacing w:line="276" w:lineRule="auto"/>
        <w:ind w:left="2" w:firstLine="2"/>
        <w:jc w:val="center"/>
        <w:rPr>
          <w:rFonts w:asciiTheme="minorHAnsi" w:hAnsiTheme="minorHAnsi" w:cstheme="minorHAnsi"/>
          <w:b/>
          <w:bCs/>
          <w:sz w:val="20"/>
          <w:szCs w:val="20"/>
        </w:rPr>
      </w:pPr>
    </w:p>
    <w:p w:rsidR="00D822F0" w:rsidRPr="00CA05C3" w:rsidRDefault="00D822F0" w:rsidP="00D822F0">
      <w:pPr>
        <w:spacing w:line="276" w:lineRule="auto"/>
        <w:ind w:left="2" w:firstLine="2"/>
        <w:jc w:val="center"/>
        <w:rPr>
          <w:rFonts w:asciiTheme="minorHAnsi" w:hAnsiTheme="minorHAnsi" w:cstheme="minorHAnsi"/>
          <w:b/>
          <w:bCs/>
          <w:sz w:val="20"/>
          <w:szCs w:val="20"/>
        </w:rPr>
      </w:pPr>
      <w:r w:rsidRPr="00CA05C3">
        <w:rPr>
          <w:rFonts w:asciiTheme="minorHAnsi" w:hAnsiTheme="minorHAnsi" w:cstheme="minorHAnsi"/>
          <w:b/>
          <w:bCs/>
          <w:sz w:val="20"/>
          <w:szCs w:val="20"/>
        </w:rPr>
        <w:t>§ 1</w:t>
      </w:r>
    </w:p>
    <w:p w:rsidR="00D822F0" w:rsidRPr="00CA05C3" w:rsidRDefault="00D822F0" w:rsidP="007267C9">
      <w:pPr>
        <w:numPr>
          <w:ilvl w:val="0"/>
          <w:numId w:val="58"/>
        </w:numPr>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Przedmiotem umowy jest zakup, wykonanie i montaż urządzeń oraz  wykonanie ścieżek Leśnego Parku Wiejska na działce nr ew. 71/2 </w:t>
      </w:r>
      <w:proofErr w:type="spellStart"/>
      <w:r w:rsidRPr="00CA05C3">
        <w:rPr>
          <w:rFonts w:asciiTheme="minorHAnsi" w:hAnsiTheme="minorHAnsi" w:cstheme="minorHAnsi"/>
          <w:sz w:val="20"/>
          <w:szCs w:val="20"/>
        </w:rPr>
        <w:t>obr</w:t>
      </w:r>
      <w:proofErr w:type="spellEnd"/>
      <w:r w:rsidRPr="00CA05C3">
        <w:rPr>
          <w:rFonts w:asciiTheme="minorHAnsi" w:hAnsiTheme="minorHAnsi" w:cstheme="minorHAnsi"/>
          <w:sz w:val="20"/>
          <w:szCs w:val="20"/>
        </w:rPr>
        <w:t>. 17 u zbiegu ulic  Szkolna Wiejska Wawerska w Otwocku w ramach zadania budżetowego nr  214 pn. Leśny Park „Wiejska” część nr…….</w:t>
      </w:r>
    </w:p>
    <w:p w:rsidR="00D822F0" w:rsidRPr="00CA05C3" w:rsidRDefault="00D822F0" w:rsidP="007267C9">
      <w:pPr>
        <w:numPr>
          <w:ilvl w:val="0"/>
          <w:numId w:val="58"/>
        </w:numPr>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Prace wchodzące w skład przedmiotu umowy obejmują zgodnie z dokumentacją projektową stanowiącą załącznik nr 1 do umowy:</w:t>
      </w:r>
    </w:p>
    <w:p w:rsidR="00D822F0" w:rsidRPr="00CA05C3" w:rsidRDefault="00D822F0" w:rsidP="007267C9">
      <w:pPr>
        <w:numPr>
          <w:ilvl w:val="0"/>
          <w:numId w:val="66"/>
        </w:numPr>
        <w:spacing w:line="276" w:lineRule="auto"/>
        <w:rPr>
          <w:rFonts w:asciiTheme="minorHAnsi" w:hAnsiTheme="minorHAnsi" w:cstheme="minorHAnsi"/>
          <w:color w:val="000000"/>
          <w:sz w:val="20"/>
          <w:szCs w:val="20"/>
        </w:rPr>
      </w:pPr>
      <w:r w:rsidRPr="00CA05C3">
        <w:rPr>
          <w:rFonts w:asciiTheme="minorHAnsi" w:hAnsiTheme="minorHAnsi" w:cstheme="minorHAnsi"/>
          <w:color w:val="000000"/>
          <w:sz w:val="20"/>
          <w:szCs w:val="20"/>
        </w:rPr>
        <w:t>Część 1:</w:t>
      </w:r>
    </w:p>
    <w:p w:rsidR="00D822F0" w:rsidRPr="00CA05C3" w:rsidRDefault="00D822F0" w:rsidP="007267C9">
      <w:pPr>
        <w:numPr>
          <w:ilvl w:val="0"/>
          <w:numId w:val="47"/>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 ścieżki o naturalnej nawierzchni umożliwiające poruszanie się wózków inwalidzkich,</w:t>
      </w:r>
    </w:p>
    <w:p w:rsidR="00D822F0" w:rsidRPr="00CA05C3" w:rsidRDefault="00D822F0" w:rsidP="007267C9">
      <w:pPr>
        <w:numPr>
          <w:ilvl w:val="0"/>
          <w:numId w:val="47"/>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 przyłącze i oświetlenie terenu, </w:t>
      </w:r>
    </w:p>
    <w:p w:rsidR="00D822F0" w:rsidRPr="00CA05C3" w:rsidRDefault="00D822F0" w:rsidP="007267C9">
      <w:pPr>
        <w:numPr>
          <w:ilvl w:val="0"/>
          <w:numId w:val="47"/>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 monitoring,</w:t>
      </w:r>
    </w:p>
    <w:p w:rsidR="00D822F0" w:rsidRPr="00CA05C3" w:rsidRDefault="00D822F0" w:rsidP="007267C9">
      <w:pPr>
        <w:numPr>
          <w:ilvl w:val="0"/>
          <w:numId w:val="47"/>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 siłownia plenerowa,</w:t>
      </w:r>
    </w:p>
    <w:p w:rsidR="00D822F0" w:rsidRPr="00CA05C3" w:rsidRDefault="00D822F0" w:rsidP="007267C9">
      <w:pPr>
        <w:numPr>
          <w:ilvl w:val="0"/>
          <w:numId w:val="47"/>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 </w:t>
      </w:r>
      <w:proofErr w:type="spellStart"/>
      <w:r w:rsidRPr="00CA05C3">
        <w:rPr>
          <w:rFonts w:asciiTheme="minorHAnsi" w:hAnsiTheme="minorHAnsi" w:cstheme="minorHAnsi"/>
          <w:sz w:val="20"/>
          <w:szCs w:val="20"/>
        </w:rPr>
        <w:t>flowpark</w:t>
      </w:r>
      <w:proofErr w:type="spellEnd"/>
      <w:r w:rsidRPr="00CA05C3">
        <w:rPr>
          <w:rFonts w:asciiTheme="minorHAnsi" w:hAnsiTheme="minorHAnsi" w:cstheme="minorHAnsi"/>
          <w:sz w:val="20"/>
          <w:szCs w:val="20"/>
        </w:rPr>
        <w:t>,</w:t>
      </w:r>
    </w:p>
    <w:p w:rsidR="00D822F0" w:rsidRPr="00CA05C3" w:rsidRDefault="00D822F0" w:rsidP="007267C9">
      <w:pPr>
        <w:numPr>
          <w:ilvl w:val="0"/>
          <w:numId w:val="47"/>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 crossfit,</w:t>
      </w:r>
    </w:p>
    <w:p w:rsidR="00D822F0" w:rsidRPr="00CA05C3" w:rsidRDefault="00D822F0" w:rsidP="00D822F0">
      <w:pPr>
        <w:spacing w:line="276" w:lineRule="auto"/>
        <w:rPr>
          <w:rFonts w:asciiTheme="minorHAnsi" w:hAnsiTheme="minorHAnsi" w:cstheme="minorHAnsi"/>
          <w:color w:val="000000"/>
          <w:sz w:val="20"/>
          <w:szCs w:val="20"/>
        </w:rPr>
      </w:pPr>
    </w:p>
    <w:p w:rsidR="00D822F0" w:rsidRPr="00CA05C3" w:rsidRDefault="00D822F0" w:rsidP="007267C9">
      <w:pPr>
        <w:numPr>
          <w:ilvl w:val="0"/>
          <w:numId w:val="66"/>
        </w:numPr>
        <w:spacing w:line="276" w:lineRule="auto"/>
        <w:rPr>
          <w:rFonts w:asciiTheme="minorHAnsi" w:hAnsiTheme="minorHAnsi" w:cstheme="minorHAnsi"/>
          <w:color w:val="000000"/>
          <w:sz w:val="20"/>
          <w:szCs w:val="20"/>
        </w:rPr>
      </w:pPr>
      <w:r w:rsidRPr="00CA05C3">
        <w:rPr>
          <w:rFonts w:asciiTheme="minorHAnsi" w:hAnsiTheme="minorHAnsi" w:cstheme="minorHAnsi"/>
          <w:color w:val="000000"/>
          <w:sz w:val="20"/>
          <w:szCs w:val="20"/>
        </w:rPr>
        <w:t>Część 2:</w:t>
      </w:r>
    </w:p>
    <w:p w:rsidR="00D822F0" w:rsidRPr="00CA05C3" w:rsidRDefault="00D822F0" w:rsidP="007267C9">
      <w:pPr>
        <w:numPr>
          <w:ilvl w:val="0"/>
          <w:numId w:val="48"/>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naturalny plac zabaw o tematyce leśnej,</w:t>
      </w:r>
    </w:p>
    <w:p w:rsidR="00D822F0" w:rsidRPr="00CA05C3" w:rsidRDefault="00D822F0" w:rsidP="007267C9">
      <w:pPr>
        <w:numPr>
          <w:ilvl w:val="0"/>
          <w:numId w:val="48"/>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 pień-szafa dla wędrujących książek,</w:t>
      </w:r>
    </w:p>
    <w:p w:rsidR="00D822F0" w:rsidRPr="00CA05C3" w:rsidRDefault="00D822F0" w:rsidP="00D822F0">
      <w:pPr>
        <w:spacing w:line="276" w:lineRule="auto"/>
        <w:rPr>
          <w:rFonts w:asciiTheme="minorHAnsi" w:hAnsiTheme="minorHAnsi" w:cstheme="minorHAnsi"/>
          <w:color w:val="000000"/>
          <w:sz w:val="20"/>
          <w:szCs w:val="20"/>
        </w:rPr>
      </w:pPr>
    </w:p>
    <w:p w:rsidR="00D822F0" w:rsidRPr="00CA05C3" w:rsidRDefault="00D822F0" w:rsidP="007267C9">
      <w:pPr>
        <w:numPr>
          <w:ilvl w:val="0"/>
          <w:numId w:val="66"/>
        </w:numPr>
        <w:spacing w:line="276" w:lineRule="auto"/>
        <w:rPr>
          <w:rFonts w:asciiTheme="minorHAnsi" w:hAnsiTheme="minorHAnsi" w:cstheme="minorHAnsi"/>
          <w:color w:val="000000"/>
          <w:sz w:val="20"/>
          <w:szCs w:val="20"/>
        </w:rPr>
      </w:pPr>
      <w:r w:rsidRPr="00CA05C3">
        <w:rPr>
          <w:rFonts w:asciiTheme="minorHAnsi" w:hAnsiTheme="minorHAnsi" w:cstheme="minorHAnsi"/>
          <w:color w:val="000000"/>
          <w:sz w:val="20"/>
          <w:szCs w:val="20"/>
        </w:rPr>
        <w:t>Część 3</w:t>
      </w:r>
    </w:p>
    <w:p w:rsidR="00D822F0" w:rsidRPr="00CA05C3" w:rsidRDefault="00D822F0" w:rsidP="007267C9">
      <w:pPr>
        <w:numPr>
          <w:ilvl w:val="0"/>
          <w:numId w:val="49"/>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 ogród deszczowy,</w:t>
      </w:r>
    </w:p>
    <w:p w:rsidR="00D822F0" w:rsidRPr="00CA05C3" w:rsidRDefault="00D822F0" w:rsidP="007267C9">
      <w:pPr>
        <w:numPr>
          <w:ilvl w:val="0"/>
          <w:numId w:val="49"/>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 nasadzenia roślin.</w:t>
      </w:r>
    </w:p>
    <w:p w:rsidR="00D822F0" w:rsidRPr="00CA05C3" w:rsidRDefault="00D822F0" w:rsidP="007267C9">
      <w:pPr>
        <w:numPr>
          <w:ilvl w:val="0"/>
          <w:numId w:val="49"/>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przyłącze </w:t>
      </w:r>
      <w:proofErr w:type="spellStart"/>
      <w:r w:rsidRPr="00CA05C3">
        <w:rPr>
          <w:rFonts w:asciiTheme="minorHAnsi" w:hAnsiTheme="minorHAnsi" w:cstheme="minorHAnsi"/>
          <w:sz w:val="20"/>
          <w:szCs w:val="20"/>
        </w:rPr>
        <w:t>wod-kan</w:t>
      </w:r>
      <w:proofErr w:type="spellEnd"/>
      <w:r w:rsidRPr="00CA05C3">
        <w:rPr>
          <w:rFonts w:asciiTheme="minorHAnsi" w:hAnsiTheme="minorHAnsi" w:cstheme="minorHAnsi"/>
          <w:sz w:val="20"/>
          <w:szCs w:val="20"/>
        </w:rPr>
        <w:t xml:space="preserve"> dla toalety </w:t>
      </w:r>
    </w:p>
    <w:p w:rsidR="00D822F0" w:rsidRPr="00CA05C3" w:rsidRDefault="00D822F0" w:rsidP="007267C9">
      <w:pPr>
        <w:numPr>
          <w:ilvl w:val="0"/>
          <w:numId w:val="49"/>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miejsce do spotkań sąsiedzkich z grillem,</w:t>
      </w:r>
    </w:p>
    <w:p w:rsidR="00D822F0" w:rsidRPr="00CA05C3" w:rsidRDefault="00D822F0" w:rsidP="007267C9">
      <w:pPr>
        <w:numPr>
          <w:ilvl w:val="0"/>
          <w:numId w:val="48"/>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wybieg dla psów,</w:t>
      </w:r>
    </w:p>
    <w:p w:rsidR="00D822F0" w:rsidRPr="00CA05C3" w:rsidRDefault="00D822F0" w:rsidP="00D822F0">
      <w:pPr>
        <w:tabs>
          <w:tab w:val="left" w:pos="-4820"/>
        </w:tabs>
        <w:spacing w:line="276" w:lineRule="auto"/>
        <w:ind w:left="720"/>
        <w:jc w:val="both"/>
        <w:rPr>
          <w:rFonts w:asciiTheme="minorHAnsi" w:hAnsiTheme="minorHAnsi" w:cstheme="minorHAnsi"/>
          <w:sz w:val="20"/>
          <w:szCs w:val="20"/>
        </w:rPr>
      </w:pPr>
    </w:p>
    <w:p w:rsidR="00D822F0" w:rsidRPr="00CA05C3" w:rsidRDefault="00D822F0" w:rsidP="007267C9">
      <w:pPr>
        <w:numPr>
          <w:ilvl w:val="0"/>
          <w:numId w:val="58"/>
        </w:numPr>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 Materiały użyte do wykonywania prac muszą być zgodne z kryteriami technicznymi określonymi na podstawie obowiązujących w Polsce norm lub aprobat technicznych, certyfikatów lub deklaracji zgodności oraz muszą posiadać atesty dopuszczające do obrotu i powszechnego stosowania </w:t>
      </w:r>
      <w:r w:rsidRPr="00CA05C3">
        <w:rPr>
          <w:rFonts w:asciiTheme="minorHAnsi" w:hAnsiTheme="minorHAnsi" w:cstheme="minorHAnsi"/>
          <w:sz w:val="20"/>
          <w:szCs w:val="20"/>
        </w:rPr>
        <w:br/>
        <w:t>w budownictwie.</w:t>
      </w:r>
    </w:p>
    <w:p w:rsidR="00D822F0" w:rsidRPr="00CA05C3" w:rsidRDefault="00D822F0" w:rsidP="007267C9">
      <w:pPr>
        <w:numPr>
          <w:ilvl w:val="0"/>
          <w:numId w:val="58"/>
        </w:numPr>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Do obowiązków Wykonawcy należy również wykonanie wszystkich innych prac towarzyszących  niezbędnych do prawidłowego wykonania przedmiotu umowy, w tym zabezpieczenie terenu podczas prowadzenia prac oraz uporządkowania terenu w rejonie wykonywanych prac po ich zakończeniu.</w:t>
      </w:r>
    </w:p>
    <w:p w:rsidR="00D822F0" w:rsidRDefault="00D822F0" w:rsidP="00D822F0">
      <w:pPr>
        <w:spacing w:line="276" w:lineRule="auto"/>
        <w:ind w:left="2" w:firstLine="2"/>
        <w:jc w:val="center"/>
        <w:rPr>
          <w:rFonts w:asciiTheme="minorHAnsi" w:hAnsiTheme="minorHAnsi" w:cstheme="minorHAnsi"/>
          <w:b/>
          <w:bCs/>
          <w:sz w:val="20"/>
          <w:szCs w:val="20"/>
        </w:rPr>
      </w:pPr>
    </w:p>
    <w:p w:rsidR="00D822F0" w:rsidRPr="00CA05C3" w:rsidRDefault="00D822F0" w:rsidP="00D822F0">
      <w:pPr>
        <w:spacing w:line="276" w:lineRule="auto"/>
        <w:ind w:left="2" w:firstLine="2"/>
        <w:jc w:val="center"/>
        <w:rPr>
          <w:rFonts w:asciiTheme="minorHAnsi" w:hAnsiTheme="minorHAnsi" w:cstheme="minorHAnsi"/>
          <w:b/>
          <w:bCs/>
          <w:sz w:val="20"/>
          <w:szCs w:val="20"/>
        </w:rPr>
      </w:pPr>
      <w:r w:rsidRPr="00CA05C3">
        <w:rPr>
          <w:rFonts w:asciiTheme="minorHAnsi" w:hAnsiTheme="minorHAnsi" w:cstheme="minorHAnsi"/>
          <w:b/>
          <w:bCs/>
          <w:sz w:val="20"/>
          <w:szCs w:val="20"/>
        </w:rPr>
        <w:t>§ 2</w:t>
      </w:r>
    </w:p>
    <w:p w:rsidR="00D822F0" w:rsidRPr="00CA05C3" w:rsidRDefault="00D822F0" w:rsidP="007267C9">
      <w:pPr>
        <w:numPr>
          <w:ilvl w:val="0"/>
          <w:numId w:val="51"/>
        </w:numPr>
        <w:spacing w:line="276" w:lineRule="auto"/>
        <w:ind w:left="428"/>
        <w:jc w:val="both"/>
        <w:rPr>
          <w:rFonts w:asciiTheme="minorHAnsi" w:hAnsiTheme="minorHAnsi" w:cstheme="minorHAnsi"/>
          <w:sz w:val="20"/>
          <w:szCs w:val="20"/>
        </w:rPr>
      </w:pPr>
      <w:r w:rsidRPr="00CA05C3">
        <w:rPr>
          <w:rFonts w:asciiTheme="minorHAnsi" w:hAnsiTheme="minorHAnsi" w:cstheme="minorHAnsi"/>
          <w:sz w:val="20"/>
          <w:szCs w:val="20"/>
        </w:rPr>
        <w:t>Wykonawca zobowiązuje się do:</w:t>
      </w:r>
    </w:p>
    <w:p w:rsidR="00D822F0" w:rsidRPr="00CA05C3" w:rsidRDefault="00D822F0" w:rsidP="007267C9">
      <w:pPr>
        <w:numPr>
          <w:ilvl w:val="0"/>
          <w:numId w:val="62"/>
        </w:numPr>
        <w:spacing w:line="276" w:lineRule="auto"/>
        <w:rPr>
          <w:rFonts w:asciiTheme="minorHAnsi" w:hAnsiTheme="minorHAnsi" w:cstheme="minorHAnsi"/>
          <w:color w:val="000000"/>
          <w:sz w:val="20"/>
          <w:szCs w:val="20"/>
        </w:rPr>
      </w:pPr>
      <w:r w:rsidRPr="00CA05C3">
        <w:rPr>
          <w:rFonts w:asciiTheme="minorHAnsi" w:hAnsiTheme="minorHAnsi" w:cstheme="minorHAnsi"/>
          <w:color w:val="000000"/>
          <w:sz w:val="20"/>
          <w:szCs w:val="20"/>
        </w:rPr>
        <w:t xml:space="preserve">realizacji przedmiotu umowy w terminie do </w:t>
      </w:r>
      <w:r w:rsidR="00EE3CAA">
        <w:rPr>
          <w:rFonts w:asciiTheme="minorHAnsi" w:hAnsiTheme="minorHAnsi" w:cstheme="minorHAnsi"/>
          <w:color w:val="000000"/>
          <w:sz w:val="20"/>
          <w:szCs w:val="20"/>
        </w:rPr>
        <w:t>dnia 20.12.2019 roku</w:t>
      </w:r>
      <w:r w:rsidRPr="00CA05C3">
        <w:rPr>
          <w:rFonts w:asciiTheme="minorHAnsi" w:hAnsiTheme="minorHAnsi" w:cstheme="minorHAnsi"/>
          <w:color w:val="000000"/>
          <w:sz w:val="20"/>
          <w:szCs w:val="20"/>
        </w:rPr>
        <w:t>.</w:t>
      </w:r>
    </w:p>
    <w:p w:rsidR="00D822F0" w:rsidRPr="00CA05C3" w:rsidRDefault="00D822F0" w:rsidP="007267C9">
      <w:pPr>
        <w:numPr>
          <w:ilvl w:val="0"/>
          <w:numId w:val="62"/>
        </w:numPr>
        <w:spacing w:line="276" w:lineRule="auto"/>
        <w:rPr>
          <w:rFonts w:asciiTheme="minorHAnsi" w:hAnsiTheme="minorHAnsi" w:cstheme="minorHAnsi"/>
          <w:color w:val="000000"/>
          <w:sz w:val="20"/>
          <w:szCs w:val="20"/>
        </w:rPr>
      </w:pPr>
      <w:r w:rsidRPr="00CA05C3">
        <w:rPr>
          <w:rFonts w:asciiTheme="minorHAnsi" w:hAnsiTheme="minorHAnsi" w:cstheme="minorHAnsi"/>
          <w:color w:val="000000"/>
          <w:sz w:val="20"/>
          <w:szCs w:val="20"/>
        </w:rPr>
        <w:t>zapewnienia kwalifikowanej kadry,</w:t>
      </w:r>
    </w:p>
    <w:p w:rsidR="00D822F0" w:rsidRPr="00CA05C3" w:rsidRDefault="00D822F0" w:rsidP="007267C9">
      <w:pPr>
        <w:numPr>
          <w:ilvl w:val="0"/>
          <w:numId w:val="62"/>
        </w:numPr>
        <w:spacing w:line="276" w:lineRule="auto"/>
        <w:rPr>
          <w:rFonts w:asciiTheme="minorHAnsi" w:hAnsiTheme="minorHAnsi" w:cstheme="minorHAnsi"/>
          <w:color w:val="000000"/>
          <w:sz w:val="20"/>
          <w:szCs w:val="20"/>
        </w:rPr>
      </w:pPr>
      <w:r w:rsidRPr="00CA05C3">
        <w:rPr>
          <w:rFonts w:asciiTheme="minorHAnsi" w:hAnsiTheme="minorHAnsi" w:cstheme="minorHAnsi"/>
          <w:color w:val="000000"/>
          <w:sz w:val="20"/>
          <w:szCs w:val="20"/>
        </w:rPr>
        <w:lastRenderedPageBreak/>
        <w:t>usunięcia wskazanych przez Zamawiającego ewentualnych wad, usterek w wykonanych pracach w terminie do 3 dni od daty powiadomienia Wykonawcy,</w:t>
      </w:r>
    </w:p>
    <w:p w:rsidR="00D822F0" w:rsidRPr="00CA05C3" w:rsidRDefault="00D822F0" w:rsidP="007267C9">
      <w:pPr>
        <w:numPr>
          <w:ilvl w:val="0"/>
          <w:numId w:val="62"/>
        </w:numPr>
        <w:spacing w:line="276" w:lineRule="auto"/>
        <w:rPr>
          <w:rFonts w:asciiTheme="minorHAnsi" w:hAnsiTheme="minorHAnsi" w:cstheme="minorHAnsi"/>
          <w:color w:val="000000"/>
          <w:sz w:val="20"/>
          <w:szCs w:val="20"/>
        </w:rPr>
      </w:pPr>
      <w:r w:rsidRPr="00CA05C3">
        <w:rPr>
          <w:rFonts w:asciiTheme="minorHAnsi" w:hAnsiTheme="minorHAnsi" w:cstheme="minorHAnsi"/>
          <w:color w:val="000000"/>
          <w:sz w:val="20"/>
          <w:szCs w:val="20"/>
        </w:rPr>
        <w:t>udzielenia, w dniu podpisania protokołu odbioru, ……………………. miesięcy gwarancji</w:t>
      </w:r>
      <w:r w:rsidR="00182A26">
        <w:rPr>
          <w:rFonts w:asciiTheme="minorHAnsi" w:hAnsiTheme="minorHAnsi" w:cstheme="minorHAnsi"/>
          <w:color w:val="000000"/>
          <w:sz w:val="20"/>
          <w:szCs w:val="20"/>
        </w:rPr>
        <w:t xml:space="preserve"> i rękojmi</w:t>
      </w:r>
      <w:r w:rsidRPr="00CA05C3">
        <w:rPr>
          <w:rFonts w:asciiTheme="minorHAnsi" w:hAnsiTheme="minorHAnsi" w:cstheme="minorHAnsi"/>
          <w:color w:val="000000"/>
          <w:sz w:val="20"/>
          <w:szCs w:val="20"/>
        </w:rPr>
        <w:t xml:space="preserve"> na wykonane roboty.</w:t>
      </w:r>
    </w:p>
    <w:p w:rsidR="00D822F0" w:rsidRPr="00CA05C3" w:rsidRDefault="00D822F0" w:rsidP="007267C9">
      <w:pPr>
        <w:numPr>
          <w:ilvl w:val="0"/>
          <w:numId w:val="51"/>
        </w:numPr>
        <w:spacing w:line="276" w:lineRule="auto"/>
        <w:ind w:left="428"/>
        <w:jc w:val="both"/>
        <w:rPr>
          <w:rFonts w:asciiTheme="minorHAnsi" w:hAnsiTheme="minorHAnsi" w:cstheme="minorHAnsi"/>
          <w:sz w:val="20"/>
          <w:szCs w:val="20"/>
        </w:rPr>
      </w:pPr>
      <w:r w:rsidRPr="00CA05C3">
        <w:rPr>
          <w:rFonts w:asciiTheme="minorHAnsi" w:hAnsiTheme="minorHAnsi" w:cstheme="minorHAnsi"/>
          <w:sz w:val="20"/>
          <w:szCs w:val="20"/>
        </w:rPr>
        <w:t>Zamawiający zobowiązuje się do:</w:t>
      </w:r>
    </w:p>
    <w:p w:rsidR="00D822F0" w:rsidRPr="00CA05C3" w:rsidRDefault="00D822F0" w:rsidP="007267C9">
      <w:pPr>
        <w:numPr>
          <w:ilvl w:val="0"/>
          <w:numId w:val="59"/>
        </w:numPr>
        <w:spacing w:line="276" w:lineRule="auto"/>
        <w:rPr>
          <w:rFonts w:asciiTheme="minorHAnsi" w:hAnsiTheme="minorHAnsi" w:cstheme="minorHAnsi"/>
          <w:color w:val="000000"/>
          <w:sz w:val="20"/>
          <w:szCs w:val="20"/>
        </w:rPr>
      </w:pPr>
      <w:r w:rsidRPr="00CA05C3">
        <w:rPr>
          <w:rFonts w:asciiTheme="minorHAnsi" w:hAnsiTheme="minorHAnsi" w:cstheme="minorHAnsi"/>
          <w:color w:val="000000"/>
          <w:sz w:val="20"/>
          <w:szCs w:val="20"/>
        </w:rPr>
        <w:t xml:space="preserve">zapewnienia środków finansowych na realizację zadania, </w:t>
      </w:r>
    </w:p>
    <w:p w:rsidR="00D822F0" w:rsidRPr="00CA05C3" w:rsidRDefault="00D822F0" w:rsidP="007267C9">
      <w:pPr>
        <w:numPr>
          <w:ilvl w:val="0"/>
          <w:numId w:val="59"/>
        </w:numPr>
        <w:spacing w:line="276" w:lineRule="auto"/>
        <w:rPr>
          <w:rFonts w:asciiTheme="minorHAnsi" w:hAnsiTheme="minorHAnsi" w:cstheme="minorHAnsi"/>
          <w:color w:val="000000"/>
          <w:sz w:val="20"/>
          <w:szCs w:val="20"/>
        </w:rPr>
      </w:pPr>
      <w:r w:rsidRPr="00CA05C3">
        <w:rPr>
          <w:rFonts w:asciiTheme="minorHAnsi" w:hAnsiTheme="minorHAnsi" w:cstheme="minorHAnsi"/>
          <w:color w:val="000000"/>
          <w:sz w:val="20"/>
          <w:szCs w:val="20"/>
        </w:rPr>
        <w:t>zorganizowania nadzoru inwestorskiego,</w:t>
      </w:r>
    </w:p>
    <w:p w:rsidR="00D822F0" w:rsidRPr="00CA05C3" w:rsidRDefault="00D822F0" w:rsidP="007267C9">
      <w:pPr>
        <w:numPr>
          <w:ilvl w:val="0"/>
          <w:numId w:val="59"/>
        </w:numPr>
        <w:spacing w:line="276" w:lineRule="auto"/>
        <w:rPr>
          <w:rFonts w:asciiTheme="minorHAnsi" w:hAnsiTheme="minorHAnsi" w:cstheme="minorHAnsi"/>
          <w:color w:val="000000"/>
          <w:sz w:val="20"/>
          <w:szCs w:val="20"/>
        </w:rPr>
      </w:pPr>
      <w:r w:rsidRPr="00CA05C3">
        <w:rPr>
          <w:rFonts w:asciiTheme="minorHAnsi" w:hAnsiTheme="minorHAnsi" w:cstheme="minorHAnsi"/>
          <w:color w:val="000000"/>
          <w:sz w:val="20"/>
          <w:szCs w:val="20"/>
        </w:rPr>
        <w:t>dokonania odbioru ostatecznego prawidłowo wykonanych robót będących przedmiotem umowy w terminie 2 dni od daty ich zakończenia i zgłoszenia do odbioru.</w:t>
      </w:r>
    </w:p>
    <w:p w:rsidR="00D822F0" w:rsidRPr="00CA05C3" w:rsidRDefault="00D822F0" w:rsidP="00D822F0">
      <w:pPr>
        <w:spacing w:line="276" w:lineRule="auto"/>
        <w:ind w:left="2"/>
        <w:jc w:val="both"/>
        <w:rPr>
          <w:rFonts w:asciiTheme="minorHAnsi" w:hAnsiTheme="minorHAnsi" w:cstheme="minorHAnsi"/>
          <w:b/>
          <w:bCs/>
          <w:sz w:val="20"/>
          <w:szCs w:val="20"/>
        </w:rPr>
      </w:pPr>
    </w:p>
    <w:p w:rsidR="00D822F0" w:rsidRPr="00CA05C3" w:rsidRDefault="00D822F0" w:rsidP="00D822F0">
      <w:pPr>
        <w:spacing w:line="276" w:lineRule="auto"/>
        <w:ind w:left="2" w:firstLine="2"/>
        <w:jc w:val="center"/>
        <w:rPr>
          <w:rFonts w:asciiTheme="minorHAnsi" w:hAnsiTheme="minorHAnsi" w:cstheme="minorHAnsi"/>
          <w:b/>
          <w:bCs/>
          <w:sz w:val="20"/>
          <w:szCs w:val="20"/>
        </w:rPr>
      </w:pPr>
      <w:r w:rsidRPr="00CA05C3">
        <w:rPr>
          <w:rFonts w:asciiTheme="minorHAnsi" w:hAnsiTheme="minorHAnsi" w:cstheme="minorHAnsi"/>
          <w:b/>
          <w:bCs/>
          <w:sz w:val="20"/>
          <w:szCs w:val="20"/>
        </w:rPr>
        <w:t>§ 3</w:t>
      </w:r>
    </w:p>
    <w:p w:rsidR="00D822F0" w:rsidRPr="00CA05C3" w:rsidRDefault="00D822F0" w:rsidP="007267C9">
      <w:pPr>
        <w:numPr>
          <w:ilvl w:val="0"/>
          <w:numId w:val="52"/>
        </w:numPr>
        <w:spacing w:line="276" w:lineRule="auto"/>
        <w:ind w:left="428"/>
        <w:jc w:val="both"/>
        <w:rPr>
          <w:rFonts w:asciiTheme="minorHAnsi" w:hAnsiTheme="minorHAnsi" w:cstheme="minorHAnsi"/>
          <w:color w:val="000000"/>
          <w:sz w:val="20"/>
          <w:szCs w:val="20"/>
        </w:rPr>
      </w:pPr>
      <w:r w:rsidRPr="00CA05C3">
        <w:rPr>
          <w:rFonts w:asciiTheme="minorHAnsi" w:hAnsiTheme="minorHAnsi" w:cstheme="minorHAnsi"/>
          <w:color w:val="000000"/>
          <w:sz w:val="20"/>
          <w:szCs w:val="20"/>
        </w:rPr>
        <w:t xml:space="preserve">Strony ustalają, że za realizację przedmiotu umowy Wykonawca otrzyma wynagrodzenie ryczałtowe w wysokości </w:t>
      </w:r>
      <w:r w:rsidRPr="00CA05C3">
        <w:rPr>
          <w:rFonts w:asciiTheme="minorHAnsi" w:hAnsiTheme="minorHAnsi" w:cstheme="minorHAnsi"/>
          <w:b/>
          <w:color w:val="000000"/>
          <w:sz w:val="20"/>
          <w:szCs w:val="20"/>
        </w:rPr>
        <w:t>………………</w:t>
      </w:r>
      <w:r w:rsidRPr="00CA05C3">
        <w:rPr>
          <w:rFonts w:asciiTheme="minorHAnsi" w:hAnsiTheme="minorHAnsi" w:cstheme="minorHAnsi"/>
          <w:color w:val="000000"/>
          <w:sz w:val="20"/>
          <w:szCs w:val="20"/>
        </w:rPr>
        <w:t xml:space="preserve"> </w:t>
      </w:r>
      <w:r w:rsidRPr="00CA05C3">
        <w:rPr>
          <w:rFonts w:asciiTheme="minorHAnsi" w:hAnsiTheme="minorHAnsi" w:cstheme="minorHAnsi"/>
          <w:b/>
          <w:bCs/>
          <w:color w:val="000000"/>
          <w:sz w:val="20"/>
          <w:szCs w:val="20"/>
        </w:rPr>
        <w:t>zł brutto</w:t>
      </w:r>
      <w:r w:rsidRPr="00CA05C3">
        <w:rPr>
          <w:rFonts w:asciiTheme="minorHAnsi" w:hAnsiTheme="minorHAnsi" w:cstheme="minorHAnsi"/>
          <w:color w:val="000000"/>
          <w:sz w:val="20"/>
          <w:szCs w:val="20"/>
        </w:rPr>
        <w:t xml:space="preserve">  (tj. z obowiązującym podatkiem VAT), słownie: ………………………………………………………………………… brutto).</w:t>
      </w:r>
    </w:p>
    <w:p w:rsidR="00D822F0" w:rsidRPr="00CA05C3" w:rsidRDefault="00D822F0" w:rsidP="007267C9">
      <w:pPr>
        <w:numPr>
          <w:ilvl w:val="0"/>
          <w:numId w:val="52"/>
        </w:numPr>
        <w:spacing w:line="276" w:lineRule="auto"/>
        <w:ind w:left="428"/>
        <w:jc w:val="both"/>
        <w:rPr>
          <w:rFonts w:asciiTheme="minorHAnsi" w:hAnsiTheme="minorHAnsi" w:cstheme="minorHAnsi"/>
          <w:b/>
          <w:bCs/>
          <w:color w:val="000000"/>
          <w:sz w:val="20"/>
          <w:szCs w:val="20"/>
        </w:rPr>
      </w:pPr>
      <w:r w:rsidRPr="00CA05C3">
        <w:rPr>
          <w:rFonts w:asciiTheme="minorHAnsi" w:hAnsiTheme="minorHAnsi" w:cstheme="minorHAnsi"/>
          <w:color w:val="000000"/>
          <w:sz w:val="20"/>
          <w:szCs w:val="20"/>
        </w:rPr>
        <w:t>Wynagrodzenie, o którym mowa w ust. 1 obejmuje wszelkie koszty robocizny, materiałów</w:t>
      </w:r>
      <w:r w:rsidRPr="00CA05C3">
        <w:rPr>
          <w:rFonts w:asciiTheme="minorHAnsi" w:hAnsiTheme="minorHAnsi" w:cstheme="minorHAnsi"/>
          <w:color w:val="000000"/>
          <w:sz w:val="20"/>
          <w:szCs w:val="20"/>
        </w:rPr>
        <w:br/>
        <w:t>i sprzętu niezbędnych</w:t>
      </w:r>
      <w:r w:rsidRPr="00CA05C3">
        <w:rPr>
          <w:rFonts w:asciiTheme="minorHAnsi" w:hAnsiTheme="minorHAnsi" w:cstheme="minorHAnsi"/>
          <w:sz w:val="20"/>
          <w:szCs w:val="20"/>
        </w:rPr>
        <w:t xml:space="preserve"> do prawidłowego wykonania przedmiotu umowy. </w:t>
      </w:r>
    </w:p>
    <w:p w:rsidR="00D822F0" w:rsidRPr="00CA05C3" w:rsidRDefault="00D822F0" w:rsidP="00D822F0">
      <w:pPr>
        <w:spacing w:line="276" w:lineRule="auto"/>
        <w:jc w:val="both"/>
        <w:rPr>
          <w:rFonts w:asciiTheme="minorHAnsi" w:hAnsiTheme="minorHAnsi" w:cstheme="minorHAnsi"/>
          <w:b/>
          <w:bCs/>
          <w:color w:val="000000"/>
          <w:sz w:val="20"/>
          <w:szCs w:val="20"/>
        </w:rPr>
      </w:pPr>
    </w:p>
    <w:p w:rsidR="00D822F0" w:rsidRPr="00CA05C3" w:rsidRDefault="00D822F0" w:rsidP="00D822F0">
      <w:pPr>
        <w:spacing w:line="276" w:lineRule="auto"/>
        <w:ind w:left="2" w:firstLine="2"/>
        <w:jc w:val="center"/>
        <w:rPr>
          <w:rFonts w:asciiTheme="minorHAnsi" w:hAnsiTheme="minorHAnsi" w:cstheme="minorHAnsi"/>
          <w:b/>
          <w:bCs/>
          <w:color w:val="000000"/>
          <w:sz w:val="20"/>
          <w:szCs w:val="20"/>
        </w:rPr>
      </w:pPr>
      <w:r w:rsidRPr="00CA05C3">
        <w:rPr>
          <w:rFonts w:asciiTheme="minorHAnsi" w:hAnsiTheme="minorHAnsi" w:cstheme="minorHAnsi"/>
          <w:b/>
          <w:bCs/>
          <w:color w:val="000000"/>
          <w:sz w:val="20"/>
          <w:szCs w:val="20"/>
        </w:rPr>
        <w:t>§ 4</w:t>
      </w:r>
    </w:p>
    <w:p w:rsidR="00D822F0" w:rsidRPr="00CA05C3" w:rsidRDefault="00D822F0" w:rsidP="007267C9">
      <w:pPr>
        <w:numPr>
          <w:ilvl w:val="0"/>
          <w:numId w:val="56"/>
        </w:numPr>
        <w:spacing w:line="276" w:lineRule="auto"/>
        <w:ind w:left="362"/>
        <w:jc w:val="both"/>
        <w:rPr>
          <w:rFonts w:asciiTheme="minorHAnsi" w:hAnsiTheme="minorHAnsi" w:cstheme="minorHAnsi"/>
          <w:sz w:val="20"/>
          <w:szCs w:val="20"/>
        </w:rPr>
      </w:pPr>
      <w:r w:rsidRPr="00CA05C3">
        <w:rPr>
          <w:rFonts w:asciiTheme="minorHAnsi" w:hAnsiTheme="minorHAnsi" w:cstheme="minorHAnsi"/>
          <w:color w:val="000000"/>
          <w:sz w:val="20"/>
          <w:szCs w:val="20"/>
        </w:rPr>
        <w:t xml:space="preserve">Przekazanie Zamawiającemu przedmiotu umowy nastąpi w formie bezusterkowego, protokołu odbioru, który </w:t>
      </w:r>
      <w:r w:rsidRPr="00CA05C3">
        <w:rPr>
          <w:rFonts w:asciiTheme="minorHAnsi" w:hAnsiTheme="minorHAnsi" w:cstheme="minorHAnsi"/>
          <w:sz w:val="20"/>
          <w:szCs w:val="20"/>
        </w:rPr>
        <w:t>upoważnia Wykonawcę do wystawienia faktury za wykonane roboty.</w:t>
      </w:r>
    </w:p>
    <w:p w:rsidR="00D822F0" w:rsidRPr="00CA05C3" w:rsidRDefault="00D822F0" w:rsidP="007267C9">
      <w:pPr>
        <w:numPr>
          <w:ilvl w:val="0"/>
          <w:numId w:val="56"/>
        </w:numPr>
        <w:spacing w:line="276" w:lineRule="auto"/>
        <w:ind w:left="362"/>
        <w:jc w:val="both"/>
        <w:rPr>
          <w:rFonts w:asciiTheme="minorHAnsi" w:hAnsiTheme="minorHAnsi" w:cstheme="minorHAnsi"/>
          <w:sz w:val="20"/>
          <w:szCs w:val="20"/>
        </w:rPr>
      </w:pPr>
      <w:r w:rsidRPr="00CA05C3">
        <w:rPr>
          <w:rFonts w:asciiTheme="minorHAnsi" w:hAnsiTheme="minorHAnsi" w:cstheme="minorHAnsi"/>
          <w:color w:val="000000"/>
          <w:sz w:val="20"/>
          <w:szCs w:val="20"/>
        </w:rPr>
        <w:t>Zamawiający nie wyraża zgody na przeniesienie wierzytelności, wynikających z niniejszej umowy, na osobę trzecią.</w:t>
      </w:r>
    </w:p>
    <w:p w:rsidR="00D822F0" w:rsidRPr="00CA05C3" w:rsidRDefault="00D822F0" w:rsidP="007267C9">
      <w:pPr>
        <w:numPr>
          <w:ilvl w:val="0"/>
          <w:numId w:val="56"/>
        </w:numPr>
        <w:spacing w:line="276" w:lineRule="auto"/>
        <w:rPr>
          <w:rFonts w:asciiTheme="minorHAnsi" w:hAnsiTheme="minorHAnsi" w:cstheme="minorHAnsi"/>
          <w:sz w:val="20"/>
          <w:szCs w:val="20"/>
        </w:rPr>
      </w:pPr>
      <w:r w:rsidRPr="00CA05C3">
        <w:rPr>
          <w:rFonts w:asciiTheme="minorHAnsi" w:hAnsiTheme="minorHAnsi" w:cstheme="minorHAnsi"/>
          <w:sz w:val="20"/>
          <w:szCs w:val="20"/>
        </w:rPr>
        <w:t>Rachunki należy wystawić w następujący sposób: NABYWCA Miasto Otwock, ul. Armii Krajowej 5, 05- 400 Otwock NIP 532 10 07 014, ODBIORCA Urząd Miasta Otwocka ul. Armii Krajowej 5, 05- 400 Otwock</w:t>
      </w:r>
    </w:p>
    <w:p w:rsidR="00D822F0" w:rsidRPr="00CA05C3" w:rsidRDefault="00D822F0" w:rsidP="007267C9">
      <w:pPr>
        <w:numPr>
          <w:ilvl w:val="0"/>
          <w:numId w:val="56"/>
        </w:numPr>
        <w:spacing w:line="276" w:lineRule="auto"/>
        <w:ind w:left="362"/>
        <w:jc w:val="both"/>
        <w:rPr>
          <w:rFonts w:asciiTheme="minorHAnsi" w:hAnsiTheme="minorHAnsi" w:cstheme="minorHAnsi"/>
          <w:sz w:val="20"/>
          <w:szCs w:val="20"/>
        </w:rPr>
      </w:pPr>
      <w:r w:rsidRPr="00CA05C3">
        <w:rPr>
          <w:rFonts w:asciiTheme="minorHAnsi" w:hAnsiTheme="minorHAnsi" w:cstheme="minorHAnsi"/>
          <w:sz w:val="20"/>
          <w:szCs w:val="20"/>
        </w:rPr>
        <w:t xml:space="preserve">Za wykonanie przedmiotu umowy, Zamawiający ureguluje należność w terminie 30 dni od dnia otrzymania faktury, przelewem na konto Wykonawcy, wskazane w fakturze. </w:t>
      </w:r>
    </w:p>
    <w:p w:rsidR="00D822F0" w:rsidRPr="00CA05C3" w:rsidRDefault="00D822F0" w:rsidP="007267C9">
      <w:pPr>
        <w:numPr>
          <w:ilvl w:val="0"/>
          <w:numId w:val="56"/>
        </w:numPr>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Wykonawca oświadcza, że numer rachunku bankowego wskazany na fakturach wystawionych w związku z realizacją umowy jest numerem podanym do Urzędu Skarbowego i jest właściwym dla dokonania rozliczeń na zasadach podzielonej płatności (</w:t>
      </w:r>
      <w:proofErr w:type="spellStart"/>
      <w:r w:rsidRPr="00CA05C3">
        <w:rPr>
          <w:rFonts w:asciiTheme="minorHAnsi" w:hAnsiTheme="minorHAnsi" w:cstheme="minorHAnsi"/>
          <w:sz w:val="20"/>
          <w:szCs w:val="20"/>
        </w:rPr>
        <w:t>split</w:t>
      </w:r>
      <w:proofErr w:type="spellEnd"/>
      <w:r w:rsidRPr="00CA05C3">
        <w:rPr>
          <w:rFonts w:asciiTheme="minorHAnsi" w:hAnsiTheme="minorHAnsi" w:cstheme="minorHAnsi"/>
          <w:sz w:val="20"/>
          <w:szCs w:val="20"/>
        </w:rPr>
        <w:t xml:space="preserve"> </w:t>
      </w:r>
      <w:proofErr w:type="spellStart"/>
      <w:r w:rsidRPr="00CA05C3">
        <w:rPr>
          <w:rFonts w:asciiTheme="minorHAnsi" w:hAnsiTheme="minorHAnsi" w:cstheme="minorHAnsi"/>
          <w:sz w:val="20"/>
          <w:szCs w:val="20"/>
        </w:rPr>
        <w:t>payment</w:t>
      </w:r>
      <w:proofErr w:type="spellEnd"/>
      <w:r w:rsidRPr="00CA05C3">
        <w:rPr>
          <w:rFonts w:asciiTheme="minorHAnsi" w:hAnsiTheme="minorHAnsi" w:cstheme="minorHAnsi"/>
          <w:sz w:val="20"/>
          <w:szCs w:val="20"/>
        </w:rPr>
        <w:t>), zgodnie z przepisami ustawy z dnia 11 marca 2004 r. o podatku od towarów i usług (Dz. U. z 2018 r., poz. 2174 ze zm.).</w:t>
      </w:r>
    </w:p>
    <w:p w:rsidR="00D822F0" w:rsidRPr="00CA05C3" w:rsidRDefault="00D822F0" w:rsidP="00D822F0">
      <w:pPr>
        <w:spacing w:line="276" w:lineRule="auto"/>
        <w:ind w:left="2" w:firstLine="2"/>
        <w:jc w:val="both"/>
        <w:rPr>
          <w:rFonts w:asciiTheme="minorHAnsi" w:hAnsiTheme="minorHAnsi" w:cstheme="minorHAnsi"/>
          <w:sz w:val="20"/>
          <w:szCs w:val="20"/>
        </w:rPr>
      </w:pPr>
    </w:p>
    <w:p w:rsidR="00D822F0" w:rsidRPr="00CA05C3" w:rsidRDefault="00D822F0" w:rsidP="00D822F0">
      <w:pPr>
        <w:spacing w:line="276" w:lineRule="auto"/>
        <w:ind w:left="2" w:firstLine="2"/>
        <w:jc w:val="center"/>
        <w:rPr>
          <w:rFonts w:asciiTheme="minorHAnsi" w:hAnsiTheme="minorHAnsi" w:cstheme="minorHAnsi"/>
          <w:b/>
          <w:bCs/>
          <w:sz w:val="20"/>
          <w:szCs w:val="20"/>
        </w:rPr>
      </w:pPr>
      <w:r w:rsidRPr="00CA05C3">
        <w:rPr>
          <w:rFonts w:asciiTheme="minorHAnsi" w:hAnsiTheme="minorHAnsi" w:cstheme="minorHAnsi"/>
          <w:b/>
          <w:bCs/>
          <w:sz w:val="20"/>
          <w:szCs w:val="20"/>
        </w:rPr>
        <w:t>§ 5</w:t>
      </w:r>
    </w:p>
    <w:p w:rsidR="00D822F0" w:rsidRPr="00CA05C3" w:rsidRDefault="00D822F0" w:rsidP="007267C9">
      <w:pPr>
        <w:numPr>
          <w:ilvl w:val="0"/>
          <w:numId w:val="53"/>
        </w:numPr>
        <w:spacing w:line="276" w:lineRule="auto"/>
        <w:ind w:left="428"/>
        <w:jc w:val="both"/>
        <w:rPr>
          <w:rFonts w:asciiTheme="minorHAnsi" w:hAnsiTheme="minorHAnsi" w:cstheme="minorHAnsi"/>
          <w:sz w:val="20"/>
          <w:szCs w:val="20"/>
        </w:rPr>
      </w:pPr>
      <w:r w:rsidRPr="00CA05C3">
        <w:rPr>
          <w:rFonts w:asciiTheme="minorHAnsi" w:hAnsiTheme="minorHAnsi" w:cstheme="minorHAnsi"/>
          <w:sz w:val="20"/>
          <w:szCs w:val="20"/>
        </w:rPr>
        <w:t>W razie niewykonania lub nienależytego wykonywania przedmiotu umowy Zamawiającemu przysługuje prawo naliczenia kar umownych wobec Wykonawcy:</w:t>
      </w:r>
    </w:p>
    <w:p w:rsidR="00D822F0" w:rsidRPr="00CA05C3" w:rsidRDefault="00D822F0" w:rsidP="007267C9">
      <w:pPr>
        <w:numPr>
          <w:ilvl w:val="0"/>
          <w:numId w:val="54"/>
        </w:numPr>
        <w:spacing w:line="276" w:lineRule="auto"/>
        <w:ind w:left="724"/>
        <w:jc w:val="both"/>
        <w:rPr>
          <w:rFonts w:asciiTheme="minorHAnsi" w:hAnsiTheme="minorHAnsi" w:cstheme="minorHAnsi"/>
          <w:sz w:val="20"/>
          <w:szCs w:val="20"/>
        </w:rPr>
      </w:pPr>
      <w:r w:rsidRPr="00CA05C3">
        <w:rPr>
          <w:rFonts w:asciiTheme="minorHAnsi" w:hAnsiTheme="minorHAnsi" w:cstheme="minorHAnsi"/>
          <w:sz w:val="20"/>
          <w:szCs w:val="20"/>
        </w:rPr>
        <w:t>w wysokości 1 % wartości umowy - za każdy dzień opóźnienia w wykonaniu zleconych prac,</w:t>
      </w:r>
    </w:p>
    <w:p w:rsidR="00D822F0" w:rsidRPr="00CA05C3" w:rsidRDefault="00D822F0" w:rsidP="007267C9">
      <w:pPr>
        <w:numPr>
          <w:ilvl w:val="0"/>
          <w:numId w:val="54"/>
        </w:numPr>
        <w:spacing w:line="276" w:lineRule="auto"/>
        <w:ind w:left="724"/>
        <w:jc w:val="both"/>
        <w:rPr>
          <w:rFonts w:asciiTheme="minorHAnsi" w:hAnsiTheme="minorHAnsi" w:cstheme="minorHAnsi"/>
          <w:sz w:val="20"/>
          <w:szCs w:val="20"/>
        </w:rPr>
      </w:pPr>
      <w:r w:rsidRPr="00CA05C3">
        <w:rPr>
          <w:rFonts w:asciiTheme="minorHAnsi" w:hAnsiTheme="minorHAnsi" w:cstheme="minorHAnsi"/>
          <w:sz w:val="20"/>
          <w:szCs w:val="20"/>
        </w:rPr>
        <w:t>w wysokości 1 % wartości umowy - za każdy dzień opóźnienia  w terminie usunięcia wskazanych wad.</w:t>
      </w:r>
    </w:p>
    <w:p w:rsidR="00D822F0" w:rsidRPr="00CA05C3" w:rsidRDefault="00D822F0" w:rsidP="007267C9">
      <w:pPr>
        <w:numPr>
          <w:ilvl w:val="0"/>
          <w:numId w:val="53"/>
        </w:numPr>
        <w:spacing w:line="276" w:lineRule="auto"/>
        <w:ind w:left="428"/>
        <w:jc w:val="both"/>
        <w:rPr>
          <w:rFonts w:asciiTheme="minorHAnsi" w:hAnsiTheme="minorHAnsi" w:cstheme="minorHAnsi"/>
          <w:sz w:val="20"/>
          <w:szCs w:val="20"/>
        </w:rPr>
      </w:pPr>
      <w:r w:rsidRPr="00CA05C3">
        <w:rPr>
          <w:rFonts w:asciiTheme="minorHAnsi" w:hAnsiTheme="minorHAnsi" w:cstheme="minorHAnsi"/>
          <w:sz w:val="20"/>
          <w:szCs w:val="20"/>
        </w:rPr>
        <w:t xml:space="preserve">W razie odstąpienia od umowy przez Wykonawcę lub rozwiązanie umowy z przyczyn, </w:t>
      </w:r>
      <w:r w:rsidRPr="00CA05C3">
        <w:rPr>
          <w:rFonts w:asciiTheme="minorHAnsi" w:hAnsiTheme="minorHAnsi" w:cstheme="minorHAnsi"/>
          <w:sz w:val="20"/>
          <w:szCs w:val="20"/>
        </w:rPr>
        <w:br/>
        <w:t xml:space="preserve">za które ponosi odpowiedzialność Wykonawca, Wykonawca płaci Zamawiającemu karę umowną w wysokości 10 % wartości umowy. </w:t>
      </w:r>
    </w:p>
    <w:p w:rsidR="00D822F0" w:rsidRPr="00CA05C3" w:rsidRDefault="00D822F0" w:rsidP="007267C9">
      <w:pPr>
        <w:numPr>
          <w:ilvl w:val="0"/>
          <w:numId w:val="53"/>
        </w:numPr>
        <w:spacing w:line="276" w:lineRule="auto"/>
        <w:ind w:left="428"/>
        <w:jc w:val="both"/>
        <w:rPr>
          <w:rFonts w:asciiTheme="minorHAnsi" w:hAnsiTheme="minorHAnsi" w:cstheme="minorHAnsi"/>
          <w:sz w:val="20"/>
          <w:szCs w:val="20"/>
        </w:rPr>
      </w:pPr>
      <w:r w:rsidRPr="00CA05C3">
        <w:rPr>
          <w:rFonts w:asciiTheme="minorHAnsi" w:hAnsiTheme="minorHAnsi" w:cstheme="minorHAnsi"/>
          <w:sz w:val="20"/>
          <w:szCs w:val="20"/>
        </w:rPr>
        <w:t>Zamawiający zastrzega sobie prawo potrącenia kar umownych z bieżącego wynagrodzenia Wykonawcy.</w:t>
      </w:r>
    </w:p>
    <w:p w:rsidR="00D822F0" w:rsidRPr="00CA05C3" w:rsidRDefault="00D822F0" w:rsidP="007267C9">
      <w:pPr>
        <w:numPr>
          <w:ilvl w:val="0"/>
          <w:numId w:val="53"/>
        </w:numPr>
        <w:spacing w:line="276" w:lineRule="auto"/>
        <w:ind w:left="428"/>
        <w:jc w:val="both"/>
        <w:rPr>
          <w:rFonts w:asciiTheme="minorHAnsi" w:hAnsiTheme="minorHAnsi" w:cstheme="minorHAnsi"/>
          <w:sz w:val="20"/>
          <w:szCs w:val="20"/>
        </w:rPr>
      </w:pPr>
      <w:r w:rsidRPr="00CA05C3">
        <w:rPr>
          <w:rFonts w:asciiTheme="minorHAnsi" w:hAnsiTheme="minorHAnsi" w:cstheme="minorHAnsi"/>
          <w:sz w:val="20"/>
          <w:szCs w:val="20"/>
        </w:rPr>
        <w:t>Strony zastrzegają sobie prawo dochodzenia odszkodowania uzupełniającego do wysokości rzeczywiście poniesionej szkody.</w:t>
      </w:r>
    </w:p>
    <w:p w:rsidR="00D822F0" w:rsidRPr="00CA05C3" w:rsidRDefault="00D822F0" w:rsidP="00D822F0">
      <w:pPr>
        <w:spacing w:line="276" w:lineRule="auto"/>
        <w:jc w:val="both"/>
        <w:rPr>
          <w:rFonts w:asciiTheme="minorHAnsi" w:hAnsiTheme="minorHAnsi" w:cstheme="minorHAnsi"/>
          <w:b/>
          <w:bCs/>
          <w:sz w:val="20"/>
          <w:szCs w:val="20"/>
        </w:rPr>
      </w:pPr>
    </w:p>
    <w:p w:rsidR="00D822F0" w:rsidRPr="00CA05C3" w:rsidRDefault="00D822F0" w:rsidP="00D822F0">
      <w:pPr>
        <w:spacing w:line="276" w:lineRule="auto"/>
        <w:ind w:left="2" w:firstLine="2"/>
        <w:jc w:val="center"/>
        <w:rPr>
          <w:rFonts w:asciiTheme="minorHAnsi" w:hAnsiTheme="minorHAnsi" w:cstheme="minorHAnsi"/>
          <w:b/>
          <w:bCs/>
          <w:sz w:val="20"/>
          <w:szCs w:val="20"/>
        </w:rPr>
      </w:pPr>
      <w:r w:rsidRPr="00CA05C3">
        <w:rPr>
          <w:rFonts w:asciiTheme="minorHAnsi" w:hAnsiTheme="minorHAnsi" w:cstheme="minorHAnsi"/>
          <w:b/>
          <w:bCs/>
          <w:sz w:val="20"/>
          <w:szCs w:val="20"/>
        </w:rPr>
        <w:t>§ 6</w:t>
      </w:r>
    </w:p>
    <w:p w:rsidR="00D822F0" w:rsidRPr="00CA05C3" w:rsidRDefault="00D822F0" w:rsidP="007267C9">
      <w:pPr>
        <w:numPr>
          <w:ilvl w:val="0"/>
          <w:numId w:val="55"/>
        </w:numPr>
        <w:spacing w:line="276" w:lineRule="auto"/>
        <w:ind w:left="428"/>
        <w:jc w:val="both"/>
        <w:rPr>
          <w:rFonts w:asciiTheme="minorHAnsi" w:hAnsiTheme="minorHAnsi" w:cstheme="minorHAnsi"/>
          <w:sz w:val="20"/>
          <w:szCs w:val="20"/>
        </w:rPr>
      </w:pPr>
      <w:r w:rsidRPr="00CA05C3">
        <w:rPr>
          <w:rFonts w:asciiTheme="minorHAnsi" w:hAnsiTheme="minorHAnsi" w:cstheme="minorHAnsi"/>
          <w:sz w:val="20"/>
          <w:szCs w:val="20"/>
        </w:rPr>
        <w:t>Zamawiający może odstąpić od umowy w terminie 14 dni, jeżeli Wykonawca nie wykonuje prac zgodnie z umową. Oświadczenie będzie miało formę pisemną i będzie zawierało uzasadnienie.</w:t>
      </w:r>
    </w:p>
    <w:p w:rsidR="00D822F0" w:rsidRPr="00CA05C3" w:rsidRDefault="00D822F0" w:rsidP="007267C9">
      <w:pPr>
        <w:numPr>
          <w:ilvl w:val="0"/>
          <w:numId w:val="55"/>
        </w:numPr>
        <w:spacing w:line="276" w:lineRule="auto"/>
        <w:ind w:left="428"/>
        <w:jc w:val="both"/>
        <w:rPr>
          <w:rFonts w:asciiTheme="minorHAnsi" w:hAnsiTheme="minorHAnsi" w:cstheme="minorHAnsi"/>
          <w:sz w:val="20"/>
          <w:szCs w:val="20"/>
        </w:rPr>
      </w:pPr>
      <w:r w:rsidRPr="00CA05C3">
        <w:rPr>
          <w:rFonts w:asciiTheme="minorHAnsi" w:hAnsiTheme="minorHAnsi" w:cstheme="minorHAnsi"/>
          <w:snapToGrid w:val="0"/>
          <w:sz w:val="20"/>
          <w:szCs w:val="20"/>
        </w:rPr>
        <w:t>W przypadku, o którym mowa w ust. 1, Wykonawca może żądać wyłącznie wynagrodzenia należnego z tytułu wykonania części umowy potwierdzonego protokołem odbioru przez obie strony umowy.</w:t>
      </w:r>
    </w:p>
    <w:p w:rsidR="00D822F0" w:rsidRPr="00CA05C3" w:rsidRDefault="00D822F0" w:rsidP="007267C9">
      <w:pPr>
        <w:numPr>
          <w:ilvl w:val="0"/>
          <w:numId w:val="55"/>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lastRenderedPageBreak/>
        <w:t>W przypadku odebrania przedmiotu umowy z zastrzeżeniem co do stwierdzonych przy odbiorze wad nadających się do usunięcia lub stwierdzenia takich wad w okresie gwarancji, Zamawiający może:</w:t>
      </w:r>
    </w:p>
    <w:p w:rsidR="00D822F0" w:rsidRPr="00CA05C3" w:rsidRDefault="00D822F0" w:rsidP="007267C9">
      <w:pPr>
        <w:numPr>
          <w:ilvl w:val="0"/>
          <w:numId w:val="60"/>
        </w:numPr>
        <w:spacing w:line="276" w:lineRule="auto"/>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Żądać usunięcia wad, wyznaczając Wykonawcy termin ich usunięcia lub</w:t>
      </w:r>
    </w:p>
    <w:p w:rsidR="00D822F0" w:rsidRPr="00CA05C3" w:rsidRDefault="00D822F0" w:rsidP="007267C9">
      <w:pPr>
        <w:numPr>
          <w:ilvl w:val="0"/>
          <w:numId w:val="60"/>
        </w:numPr>
        <w:spacing w:line="276" w:lineRule="auto"/>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obniżyć wynagrodzenie Wykonawcy za przedmiot umowy odpowiednio do utraconej wartości użytkowej i technicznej określonej w protokole odbioru przez obie strony umowy.</w:t>
      </w:r>
    </w:p>
    <w:p w:rsidR="00D822F0" w:rsidRPr="00CA05C3" w:rsidRDefault="00D822F0" w:rsidP="007267C9">
      <w:pPr>
        <w:numPr>
          <w:ilvl w:val="0"/>
          <w:numId w:val="55"/>
        </w:numPr>
        <w:spacing w:line="276" w:lineRule="auto"/>
        <w:ind w:left="428"/>
        <w:jc w:val="both"/>
        <w:rPr>
          <w:rFonts w:asciiTheme="minorHAnsi" w:hAnsiTheme="minorHAnsi" w:cstheme="minorHAnsi"/>
          <w:sz w:val="20"/>
          <w:szCs w:val="20"/>
        </w:rPr>
      </w:pPr>
      <w:r w:rsidRPr="00CA05C3">
        <w:rPr>
          <w:rFonts w:asciiTheme="minorHAnsi" w:hAnsiTheme="minorHAnsi" w:cstheme="minorHAnsi"/>
          <w:snapToGrid w:val="0"/>
          <w:sz w:val="20"/>
          <w:szCs w:val="20"/>
        </w:rPr>
        <w:t>W przypadku stwierdzenia wad w trakcie trwania okresu gwarancji Wykonawca jest zobowiązany do ich usunięcia w terminie do 7 dni od daty powiadomienia Wykonawcy.</w:t>
      </w:r>
    </w:p>
    <w:p w:rsidR="00D822F0" w:rsidRPr="00CA05C3" w:rsidRDefault="00D822F0" w:rsidP="00D822F0">
      <w:pPr>
        <w:spacing w:line="276" w:lineRule="auto"/>
        <w:ind w:left="284"/>
        <w:jc w:val="both"/>
        <w:rPr>
          <w:rFonts w:asciiTheme="minorHAnsi" w:hAnsiTheme="minorHAnsi" w:cstheme="minorHAnsi"/>
          <w:sz w:val="20"/>
          <w:szCs w:val="20"/>
        </w:rPr>
      </w:pPr>
    </w:p>
    <w:p w:rsidR="00D822F0" w:rsidRPr="00CA05C3" w:rsidRDefault="00D822F0" w:rsidP="00D822F0">
      <w:pPr>
        <w:spacing w:line="276" w:lineRule="auto"/>
        <w:ind w:left="2" w:firstLine="2"/>
        <w:jc w:val="center"/>
        <w:rPr>
          <w:rFonts w:asciiTheme="minorHAnsi" w:hAnsiTheme="minorHAnsi" w:cstheme="minorHAnsi"/>
          <w:b/>
          <w:bCs/>
          <w:sz w:val="20"/>
          <w:szCs w:val="20"/>
        </w:rPr>
      </w:pPr>
      <w:r w:rsidRPr="00CA05C3">
        <w:rPr>
          <w:rFonts w:asciiTheme="minorHAnsi" w:hAnsiTheme="minorHAnsi" w:cstheme="minorHAnsi"/>
          <w:b/>
          <w:bCs/>
          <w:sz w:val="20"/>
          <w:szCs w:val="20"/>
        </w:rPr>
        <w:t>§ 7</w:t>
      </w:r>
    </w:p>
    <w:p w:rsidR="00D822F0" w:rsidRPr="00CA05C3" w:rsidRDefault="00D822F0" w:rsidP="007267C9">
      <w:pPr>
        <w:numPr>
          <w:ilvl w:val="0"/>
          <w:numId w:val="63"/>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 xml:space="preserve">Wykonywanie robót przy pomocy podwykonawców może odbywać się za aprobatą Zamawiającego, na zasadach określonych w art. 6471 ustawy z dnia 23 kwietnia 1964 r. Kodeks Cywilny w tym również stosownie do ustawy  z dnia 29 stycznia 2004 r. Prawo Zamówień Publicznych. </w:t>
      </w:r>
    </w:p>
    <w:p w:rsidR="00D822F0" w:rsidRPr="00CA05C3" w:rsidRDefault="00D822F0" w:rsidP="007267C9">
      <w:pPr>
        <w:numPr>
          <w:ilvl w:val="0"/>
          <w:numId w:val="63"/>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Wykonawca ponosi wobec Zamawiającego pełną odpowiedzialność za roboty, które wykonuje przy pomocy podwykonawców.</w:t>
      </w:r>
    </w:p>
    <w:p w:rsidR="00D822F0" w:rsidRPr="00CA05C3" w:rsidRDefault="00D822F0" w:rsidP="007267C9">
      <w:pPr>
        <w:numPr>
          <w:ilvl w:val="0"/>
          <w:numId w:val="63"/>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W przypadku podwykonawstwa, Zamawiający ureguluje należność Wykonawcy, po udokumentowaniu przez Wykonawcę płatności dla podwykonawców (lub dalszym podwykonawcom).</w:t>
      </w:r>
    </w:p>
    <w:p w:rsidR="00D822F0" w:rsidRPr="00CA05C3" w:rsidRDefault="00D822F0" w:rsidP="007267C9">
      <w:pPr>
        <w:numPr>
          <w:ilvl w:val="0"/>
          <w:numId w:val="63"/>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Wykonawca wystawi fakturę Zamawiającemu po dokonaniu zapłaty podwykonawcy.</w:t>
      </w:r>
    </w:p>
    <w:p w:rsidR="00D822F0" w:rsidRPr="00CA05C3" w:rsidRDefault="00D822F0" w:rsidP="007267C9">
      <w:pPr>
        <w:numPr>
          <w:ilvl w:val="0"/>
          <w:numId w:val="63"/>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Wykonawca (podwykonawca lub dalszy podwykonawca), zamierzający zawrzeć umowę o podwykonawstwo, (której przedmiotem są roboty budowlane) jest obowiązany, w trakcie realizacji zamówienia, do przedłożenia Zamawiającemu projektu tej umowy (w tym także projektu jej zmiany) oraz poświadczonej za zgodność z oryginałem kopii zawartej umowy o podwykonawstwo, której przedmiotem są roboty budowlane, i jej zmian.</w:t>
      </w:r>
    </w:p>
    <w:p w:rsidR="00D822F0" w:rsidRPr="00CA05C3" w:rsidRDefault="00D822F0" w:rsidP="007267C9">
      <w:pPr>
        <w:numPr>
          <w:ilvl w:val="0"/>
          <w:numId w:val="63"/>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Wykonawca (podwykonawca lub dalszy podwykonawca), zamówienia przedkłada Zamawiającemu poświadczoną za zgodność z oryginałem kopię zawartej umowy o podwykonawstwo, której przedmiotem są roboty budowlane, w terminie 7 dni od dnia jej zawarcia.</w:t>
      </w:r>
    </w:p>
    <w:p w:rsidR="00D822F0" w:rsidRPr="00CA05C3" w:rsidRDefault="00D822F0" w:rsidP="007267C9">
      <w:pPr>
        <w:numPr>
          <w:ilvl w:val="0"/>
          <w:numId w:val="63"/>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Zamawiający w terminie, maksymalnie, 30 dniowym (od otrzymania) zgłosi zastrzeżenia do projektu umowy o podwykonawstwo, której przedmiotem są roboty budowlane i do projektu jej zmiany lub sprzeciwu do umowy o podwykonawstwo, której przedmiotem są roboty budowlane i do jej zmian.</w:t>
      </w:r>
    </w:p>
    <w:p w:rsidR="00D822F0" w:rsidRPr="00CA05C3" w:rsidRDefault="00D822F0" w:rsidP="007267C9">
      <w:pPr>
        <w:numPr>
          <w:ilvl w:val="0"/>
          <w:numId w:val="63"/>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Niezgłoszenie pisemnych zastrzeżeń do przedłożonego projektu  umowy o  podwykonawstwo, której przedmiotem są roboty budowlane, w terminie określonym ust. 7, uważa się za akceptację projektu umowy przez Zamawiającego.</w:t>
      </w:r>
    </w:p>
    <w:p w:rsidR="00D822F0" w:rsidRPr="00CA05C3" w:rsidRDefault="00D822F0" w:rsidP="007267C9">
      <w:pPr>
        <w:numPr>
          <w:ilvl w:val="0"/>
          <w:numId w:val="63"/>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Niezgłoszenie pisemnego sprzeciwu do przedłożonej umowy o podwykonawstwo, której przedmiotem są roboty budowlane, w terminie określonym w ust. 7, uważa się za akceptację umowy przez Zamawiającego.</w:t>
      </w:r>
    </w:p>
    <w:p w:rsidR="00D822F0" w:rsidRPr="00CA05C3" w:rsidRDefault="00D822F0" w:rsidP="007267C9">
      <w:pPr>
        <w:numPr>
          <w:ilvl w:val="0"/>
          <w:numId w:val="63"/>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D822F0" w:rsidRPr="00CA05C3" w:rsidRDefault="00D822F0" w:rsidP="007267C9">
      <w:pPr>
        <w:numPr>
          <w:ilvl w:val="0"/>
          <w:numId w:val="63"/>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w przypadku uchylenia się od obowiązku zapłaty odpowiednio przez wykonawcę, podwykonawcę lub dalszego podwykonawcę zamówienia na roboty budowlane w terminie 30 dni.</w:t>
      </w:r>
    </w:p>
    <w:p w:rsidR="00D822F0" w:rsidRPr="00CA05C3" w:rsidRDefault="00D822F0" w:rsidP="007267C9">
      <w:pPr>
        <w:numPr>
          <w:ilvl w:val="0"/>
          <w:numId w:val="63"/>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 xml:space="preserve">Wynagrodzenie, o którym mowa powyżej, dotyczy wyłącznie należności powstałych po zaakceptowaniu przez Zamawiającego umowy o podwykonawstwo, której przedmiotem są roboty </w:t>
      </w:r>
      <w:r w:rsidRPr="00CA05C3">
        <w:rPr>
          <w:rFonts w:asciiTheme="minorHAnsi" w:hAnsiTheme="minorHAnsi" w:cstheme="minorHAnsi"/>
          <w:snapToGrid w:val="0"/>
          <w:sz w:val="20"/>
          <w:szCs w:val="20"/>
        </w:rPr>
        <w:lastRenderedPageBreak/>
        <w:t>budowlane lub po przedłożeniu Zamawiającemu poświadczonej za zgodność z oryginałem kopii umowy o podwykonawstwo, której przedmiotem są dostawy lub usługi.</w:t>
      </w:r>
    </w:p>
    <w:p w:rsidR="00D822F0" w:rsidRPr="00CA05C3" w:rsidRDefault="00D822F0" w:rsidP="007267C9">
      <w:pPr>
        <w:numPr>
          <w:ilvl w:val="0"/>
          <w:numId w:val="63"/>
        </w:numPr>
        <w:spacing w:line="276" w:lineRule="auto"/>
        <w:ind w:left="428"/>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Bezpośrednia zapłata obejmuje wyłącznie należne wynagrodzenie, bez odsetek, należnych podwykonawcy lub dalszemu podwykonawcy.</w:t>
      </w:r>
    </w:p>
    <w:p w:rsidR="00D822F0" w:rsidRPr="00CA05C3" w:rsidRDefault="00D822F0" w:rsidP="00D822F0">
      <w:pPr>
        <w:spacing w:line="276" w:lineRule="auto"/>
        <w:ind w:left="286"/>
        <w:jc w:val="both"/>
        <w:rPr>
          <w:rFonts w:asciiTheme="minorHAnsi" w:hAnsiTheme="minorHAnsi" w:cstheme="minorHAnsi"/>
          <w:sz w:val="20"/>
          <w:szCs w:val="20"/>
        </w:rPr>
      </w:pPr>
    </w:p>
    <w:p w:rsidR="00D822F0" w:rsidRPr="00CA05C3" w:rsidRDefault="00D822F0" w:rsidP="00D822F0">
      <w:pPr>
        <w:spacing w:line="276" w:lineRule="auto"/>
        <w:ind w:left="2" w:firstLine="2"/>
        <w:jc w:val="center"/>
        <w:rPr>
          <w:rFonts w:asciiTheme="minorHAnsi" w:hAnsiTheme="minorHAnsi" w:cstheme="minorHAnsi"/>
          <w:b/>
          <w:bCs/>
          <w:sz w:val="20"/>
          <w:szCs w:val="20"/>
        </w:rPr>
      </w:pPr>
      <w:r w:rsidRPr="00CA05C3">
        <w:rPr>
          <w:rFonts w:asciiTheme="minorHAnsi" w:hAnsiTheme="minorHAnsi" w:cstheme="minorHAnsi"/>
          <w:b/>
          <w:bCs/>
          <w:sz w:val="20"/>
          <w:szCs w:val="20"/>
        </w:rPr>
        <w:t>§ 8</w:t>
      </w:r>
    </w:p>
    <w:p w:rsidR="00D822F0" w:rsidRPr="00CA05C3" w:rsidRDefault="00D822F0" w:rsidP="007267C9">
      <w:pPr>
        <w:numPr>
          <w:ilvl w:val="0"/>
          <w:numId w:val="50"/>
        </w:numPr>
        <w:spacing w:line="276" w:lineRule="auto"/>
        <w:ind w:left="426" w:hanging="426"/>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Zamawiający wymaga zatrudnienia na podstawie umowy o pracę w rozumieniu przepisów ustawy z dnia 26 czerwca 1974 r. – Kodeks pracy (Dz. U. z 2018 r., poz. 108 ze zm.) przez Wykonawcę lub podwykonawcę osób wykonujących roboty budowlane objęte przedmiotem zamówienia, polegające na wykonaniu nawierzchni ciągów pieszych, montażu elementów małej architektury.</w:t>
      </w:r>
    </w:p>
    <w:p w:rsidR="00D822F0" w:rsidRPr="00CA05C3" w:rsidRDefault="00D822F0" w:rsidP="007267C9">
      <w:pPr>
        <w:numPr>
          <w:ilvl w:val="0"/>
          <w:numId w:val="50"/>
        </w:numPr>
        <w:spacing w:line="276" w:lineRule="auto"/>
        <w:ind w:left="426" w:hanging="426"/>
        <w:jc w:val="both"/>
        <w:rPr>
          <w:rFonts w:asciiTheme="minorHAnsi" w:hAnsiTheme="minorHAnsi" w:cstheme="minorHAnsi"/>
          <w:snapToGrid w:val="0"/>
          <w:sz w:val="20"/>
          <w:szCs w:val="20"/>
        </w:rPr>
      </w:pPr>
      <w:r w:rsidRPr="00CA05C3">
        <w:rPr>
          <w:rFonts w:asciiTheme="minorHAnsi" w:hAnsiTheme="minorHAnsi" w:cstheme="minorHAnsi"/>
          <w:sz w:val="20"/>
          <w:szCs w:val="20"/>
        </w:rPr>
        <w:t xml:space="preserve">W trakcie realizacji zamówienia Zamawiający uprawniony jest do wykonywania czynności </w:t>
      </w:r>
      <w:r w:rsidRPr="00CA05C3">
        <w:rPr>
          <w:rFonts w:asciiTheme="minorHAnsi" w:hAnsiTheme="minorHAnsi" w:cstheme="minorHAnsi"/>
          <w:snapToGrid w:val="0"/>
          <w:sz w:val="20"/>
          <w:szCs w:val="20"/>
        </w:rPr>
        <w:t xml:space="preserve">kontrolnych wobec Wykonawcy odnośnie spełniania przez Wykonawcę lub podwykonawcę wymogu zatrudnienia na podstawie umowy o pracę osób wykonujących wskazane w ustępie </w:t>
      </w:r>
      <w:r w:rsidRPr="00CA05C3">
        <w:rPr>
          <w:rFonts w:asciiTheme="minorHAnsi" w:hAnsiTheme="minorHAnsi" w:cstheme="minorHAnsi"/>
          <w:snapToGrid w:val="0"/>
          <w:sz w:val="20"/>
          <w:szCs w:val="20"/>
        </w:rPr>
        <w:br/>
        <w:t xml:space="preserve">1 czynności. Zamawiający uprawniony jest w szczególności do: </w:t>
      </w:r>
    </w:p>
    <w:p w:rsidR="00D822F0" w:rsidRPr="00CA05C3" w:rsidRDefault="00D822F0" w:rsidP="007267C9">
      <w:pPr>
        <w:numPr>
          <w:ilvl w:val="0"/>
          <w:numId w:val="64"/>
        </w:numPr>
        <w:spacing w:line="276" w:lineRule="auto"/>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żądania oświadczeń i dokumentów w zakresie potwierdzenia spełniania ww. wymogów   i dokonywania ich oceny,</w:t>
      </w:r>
    </w:p>
    <w:p w:rsidR="00D822F0" w:rsidRPr="00CA05C3" w:rsidRDefault="00D822F0" w:rsidP="007267C9">
      <w:pPr>
        <w:numPr>
          <w:ilvl w:val="0"/>
          <w:numId w:val="64"/>
        </w:numPr>
        <w:spacing w:line="276" w:lineRule="auto"/>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żądania wyjaśnień w przypadku wątpliwości w zakresie potwierdzenia spełniania ww. wymogów,</w:t>
      </w:r>
    </w:p>
    <w:p w:rsidR="00D822F0" w:rsidRPr="00CA05C3" w:rsidRDefault="00D822F0" w:rsidP="007267C9">
      <w:pPr>
        <w:numPr>
          <w:ilvl w:val="0"/>
          <w:numId w:val="64"/>
        </w:numPr>
        <w:spacing w:line="276" w:lineRule="auto"/>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przeprowadzania kontroli na miejscu wykonywania świadczenia.</w:t>
      </w:r>
    </w:p>
    <w:p w:rsidR="00D822F0" w:rsidRPr="00CA05C3" w:rsidRDefault="00D822F0" w:rsidP="007267C9">
      <w:pPr>
        <w:numPr>
          <w:ilvl w:val="0"/>
          <w:numId w:val="50"/>
        </w:numPr>
        <w:spacing w:line="276" w:lineRule="auto"/>
        <w:ind w:left="426" w:hanging="426"/>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D822F0" w:rsidRPr="00CA05C3" w:rsidRDefault="00D822F0" w:rsidP="007267C9">
      <w:pPr>
        <w:numPr>
          <w:ilvl w:val="0"/>
          <w:numId w:val="65"/>
        </w:numPr>
        <w:spacing w:line="276" w:lineRule="auto"/>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822F0" w:rsidRPr="00CA05C3" w:rsidRDefault="00D822F0" w:rsidP="007267C9">
      <w:pPr>
        <w:numPr>
          <w:ilvl w:val="0"/>
          <w:numId w:val="65"/>
        </w:numPr>
        <w:spacing w:line="276" w:lineRule="auto"/>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imion, nazwisk, adresów, nr PESEL pracowników - wyliczenie ma charakter przykładowy. Umowa o pracę może zawierać również inne dane, które podlegają </w:t>
      </w:r>
      <w:proofErr w:type="spellStart"/>
      <w:r w:rsidRPr="00CA05C3">
        <w:rPr>
          <w:rFonts w:asciiTheme="minorHAnsi" w:hAnsiTheme="minorHAnsi" w:cstheme="minorHAnsi"/>
          <w:snapToGrid w:val="0"/>
          <w:sz w:val="20"/>
          <w:szCs w:val="20"/>
        </w:rPr>
        <w:t>anonimizacji</w:t>
      </w:r>
      <w:proofErr w:type="spellEnd"/>
      <w:r w:rsidRPr="00CA05C3">
        <w:rPr>
          <w:rFonts w:asciiTheme="minorHAnsi" w:hAnsiTheme="minorHAnsi" w:cstheme="minorHAnsi"/>
          <w:snapToGrid w:val="0"/>
          <w:sz w:val="20"/>
          <w:szCs w:val="20"/>
        </w:rPr>
        <w:t>. Każda umowa powinna zostać przeanalizowana przez składającego pod kątem przepisów o ochronie danych osobowych. Informacje takie jak: data zawarcia umowy, rodzaj umowy o pracę i wymiar etatu powinny być możliwe do zidentyfikowania;</w:t>
      </w:r>
    </w:p>
    <w:p w:rsidR="00D822F0" w:rsidRPr="00CA05C3" w:rsidRDefault="00D822F0" w:rsidP="007267C9">
      <w:pPr>
        <w:numPr>
          <w:ilvl w:val="0"/>
          <w:numId w:val="65"/>
        </w:numPr>
        <w:spacing w:line="276" w:lineRule="auto"/>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D822F0" w:rsidRPr="00CA05C3" w:rsidRDefault="00D822F0" w:rsidP="007267C9">
      <w:pPr>
        <w:numPr>
          <w:ilvl w:val="0"/>
          <w:numId w:val="65"/>
        </w:numPr>
        <w:spacing w:line="276" w:lineRule="auto"/>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w:t>
      </w:r>
    </w:p>
    <w:p w:rsidR="00D822F0" w:rsidRPr="00CA05C3" w:rsidRDefault="00D822F0" w:rsidP="007267C9">
      <w:pPr>
        <w:numPr>
          <w:ilvl w:val="0"/>
          <w:numId w:val="50"/>
        </w:numPr>
        <w:spacing w:line="276" w:lineRule="auto"/>
        <w:ind w:left="426" w:hanging="426"/>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 xml:space="preserve">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 6 ust. 1 pkt. 8. Niezłożenie przez Wykonawcę w wyznaczonym przez zamawiającego terminie żądanych przez Zamawiającego dowodów w celu potwierdzenia spełnienia przez Wykonawcę lub </w:t>
      </w:r>
      <w:r w:rsidRPr="00CA05C3">
        <w:rPr>
          <w:rFonts w:asciiTheme="minorHAnsi" w:hAnsiTheme="minorHAnsi" w:cstheme="minorHAnsi"/>
          <w:snapToGrid w:val="0"/>
          <w:sz w:val="20"/>
          <w:szCs w:val="20"/>
        </w:rPr>
        <w:lastRenderedPageBreak/>
        <w:t xml:space="preserve">podwykonawcę wymogu zatrudnienia na podstawie umowy o pracę traktowane będzie jako niespełnienie przez Wykonawcę lub podwykonawcę wymogu zatrudnienia na podstawie umowy o pracę osób wykonujących wskazane w ustępie 1 czynności. </w:t>
      </w:r>
    </w:p>
    <w:p w:rsidR="00D822F0" w:rsidRPr="00CA05C3" w:rsidRDefault="00D822F0" w:rsidP="007267C9">
      <w:pPr>
        <w:numPr>
          <w:ilvl w:val="0"/>
          <w:numId w:val="50"/>
        </w:numPr>
        <w:spacing w:line="276" w:lineRule="auto"/>
        <w:ind w:left="426" w:hanging="426"/>
        <w:jc w:val="both"/>
        <w:rPr>
          <w:rFonts w:asciiTheme="minorHAnsi" w:hAnsiTheme="minorHAnsi" w:cstheme="minorHAnsi"/>
          <w:sz w:val="20"/>
          <w:szCs w:val="20"/>
        </w:rPr>
      </w:pPr>
      <w:r w:rsidRPr="00CA05C3">
        <w:rPr>
          <w:rFonts w:asciiTheme="minorHAnsi" w:hAnsiTheme="minorHAnsi" w:cstheme="minorHAnsi"/>
          <w:snapToGrid w:val="0"/>
          <w:sz w:val="20"/>
          <w:szCs w:val="20"/>
        </w:rPr>
        <w:t>W przypadku uzasadnionych wątpliwości co do przestrzegania prawa pracy przez Wykonawcę lub podwykonawcę, Zamawiający może zwrócić się o przeprowadzenie kontroli przez Państwową Inspekcję Pracy.</w:t>
      </w:r>
      <w:r w:rsidRPr="00CA05C3">
        <w:rPr>
          <w:rFonts w:asciiTheme="minorHAnsi" w:hAnsiTheme="minorHAnsi" w:cstheme="minorHAnsi"/>
          <w:sz w:val="20"/>
          <w:szCs w:val="20"/>
        </w:rPr>
        <w:t xml:space="preserve"> </w:t>
      </w:r>
    </w:p>
    <w:p w:rsidR="00D822F0" w:rsidRDefault="00D822F0" w:rsidP="00D822F0">
      <w:pPr>
        <w:spacing w:line="276" w:lineRule="auto"/>
        <w:ind w:left="362"/>
        <w:jc w:val="center"/>
        <w:rPr>
          <w:rFonts w:asciiTheme="minorHAnsi" w:hAnsiTheme="minorHAnsi" w:cstheme="minorHAnsi"/>
          <w:b/>
          <w:bCs/>
          <w:sz w:val="20"/>
          <w:szCs w:val="20"/>
        </w:rPr>
      </w:pPr>
    </w:p>
    <w:p w:rsidR="00D822F0" w:rsidRPr="00CA05C3" w:rsidRDefault="00D822F0" w:rsidP="00D822F0">
      <w:pPr>
        <w:spacing w:line="276" w:lineRule="auto"/>
        <w:ind w:left="362"/>
        <w:jc w:val="center"/>
        <w:rPr>
          <w:rFonts w:asciiTheme="minorHAnsi" w:hAnsiTheme="minorHAnsi" w:cstheme="minorHAnsi"/>
          <w:b/>
          <w:bCs/>
          <w:sz w:val="20"/>
          <w:szCs w:val="20"/>
        </w:rPr>
      </w:pPr>
      <w:r w:rsidRPr="00CA05C3">
        <w:rPr>
          <w:rFonts w:asciiTheme="minorHAnsi" w:hAnsiTheme="minorHAnsi" w:cstheme="minorHAnsi"/>
          <w:b/>
          <w:bCs/>
          <w:sz w:val="20"/>
          <w:szCs w:val="20"/>
        </w:rPr>
        <w:t>§ 9</w:t>
      </w:r>
    </w:p>
    <w:p w:rsidR="00D822F0" w:rsidRPr="00CA05C3" w:rsidRDefault="00D822F0" w:rsidP="007267C9">
      <w:pPr>
        <w:numPr>
          <w:ilvl w:val="0"/>
          <w:numId w:val="67"/>
        </w:numPr>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Zakazuje się istotnych zmian postanowień niniejszej umowy w stosunku do treści oferty, </w:t>
      </w:r>
      <w:r w:rsidRPr="00CA05C3">
        <w:rPr>
          <w:rFonts w:asciiTheme="minorHAnsi" w:hAnsiTheme="minorHAnsi" w:cstheme="minorHAnsi"/>
          <w:sz w:val="20"/>
          <w:szCs w:val="20"/>
        </w:rPr>
        <w:br/>
        <w:t>a podstawie której dokonano wyboru Wykonawcy, z zastrzeżeniem ust. 2.</w:t>
      </w:r>
    </w:p>
    <w:p w:rsidR="00D822F0" w:rsidRPr="00CA05C3" w:rsidRDefault="00D822F0" w:rsidP="007267C9">
      <w:pPr>
        <w:numPr>
          <w:ilvl w:val="0"/>
          <w:numId w:val="67"/>
        </w:numPr>
        <w:spacing w:line="276" w:lineRule="auto"/>
        <w:ind w:left="426"/>
        <w:jc w:val="both"/>
        <w:rPr>
          <w:rFonts w:asciiTheme="minorHAnsi" w:hAnsiTheme="minorHAnsi" w:cstheme="minorHAnsi"/>
          <w:sz w:val="20"/>
          <w:szCs w:val="20"/>
        </w:rPr>
      </w:pPr>
      <w:r w:rsidRPr="00CA05C3">
        <w:rPr>
          <w:rFonts w:asciiTheme="minorHAnsi" w:hAnsiTheme="minorHAnsi" w:cstheme="minorHAnsi"/>
          <w:sz w:val="20"/>
          <w:szCs w:val="20"/>
        </w:rPr>
        <w:t xml:space="preserve">Dopuszcza się przedłużenie terminu zakończenia prac, o którym mowa w § 2 ust. 1. pkt. 1) </w:t>
      </w:r>
      <w:r w:rsidRPr="00CA05C3">
        <w:rPr>
          <w:rFonts w:asciiTheme="minorHAnsi" w:hAnsiTheme="minorHAnsi" w:cstheme="minorHAnsi"/>
          <w:sz w:val="20"/>
          <w:szCs w:val="20"/>
        </w:rPr>
        <w:br/>
        <w:t>w przypadkach:</w:t>
      </w:r>
    </w:p>
    <w:p w:rsidR="00D822F0" w:rsidRPr="00CA05C3" w:rsidRDefault="00D822F0" w:rsidP="007267C9">
      <w:pPr>
        <w:numPr>
          <w:ilvl w:val="0"/>
          <w:numId w:val="61"/>
        </w:numPr>
        <w:spacing w:line="276" w:lineRule="auto"/>
        <w:jc w:val="both"/>
        <w:rPr>
          <w:rFonts w:asciiTheme="minorHAnsi" w:hAnsiTheme="minorHAnsi" w:cstheme="minorHAnsi"/>
          <w:snapToGrid w:val="0"/>
          <w:sz w:val="20"/>
          <w:szCs w:val="20"/>
        </w:rPr>
      </w:pPr>
      <w:r w:rsidRPr="00CA05C3">
        <w:rPr>
          <w:rFonts w:asciiTheme="minorHAnsi" w:hAnsiTheme="minorHAnsi" w:cstheme="minorHAnsi"/>
          <w:snapToGrid w:val="0"/>
          <w:sz w:val="20"/>
          <w:szCs w:val="20"/>
        </w:rPr>
        <w:t>wystąpienia</w:t>
      </w:r>
      <w:r w:rsidRPr="00CA05C3">
        <w:rPr>
          <w:rFonts w:asciiTheme="minorHAnsi" w:hAnsiTheme="minorHAnsi" w:cstheme="minorHAnsi"/>
          <w:sz w:val="20"/>
          <w:szCs w:val="20"/>
        </w:rPr>
        <w:t xml:space="preserve"> zmiany terminu realizacji przedmiotu umowy w związku z:</w:t>
      </w:r>
    </w:p>
    <w:p w:rsidR="00D822F0" w:rsidRPr="00CA05C3" w:rsidRDefault="00D822F0" w:rsidP="007267C9">
      <w:pPr>
        <w:numPr>
          <w:ilvl w:val="0"/>
          <w:numId w:val="49"/>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 xml:space="preserve">opóźnieniami wynikającymi z okoliczności, których strony umowy nie były </w:t>
      </w:r>
      <w:r w:rsidRPr="00CA05C3">
        <w:rPr>
          <w:rFonts w:asciiTheme="minorHAnsi" w:hAnsiTheme="minorHAnsi" w:cstheme="minorHAnsi"/>
          <w:sz w:val="20"/>
          <w:szCs w:val="20"/>
        </w:rPr>
        <w:br/>
        <w:t>w stanie przewidzieć, pomimo zachowania należytej staranności,</w:t>
      </w:r>
    </w:p>
    <w:p w:rsidR="00D822F0" w:rsidRPr="00CA05C3" w:rsidRDefault="00D822F0" w:rsidP="007267C9">
      <w:pPr>
        <w:numPr>
          <w:ilvl w:val="0"/>
          <w:numId w:val="49"/>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brakiem możliwości prowadzenia robót na skutek obiektywnych warunków klimatycznych,</w:t>
      </w:r>
    </w:p>
    <w:p w:rsidR="00D822F0" w:rsidRPr="00CA05C3" w:rsidRDefault="00D822F0" w:rsidP="007267C9">
      <w:pPr>
        <w:numPr>
          <w:ilvl w:val="0"/>
          <w:numId w:val="49"/>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działaniem siły wyższej w rozumieniu przepisów Kodeksu Cywilnego,</w:t>
      </w:r>
    </w:p>
    <w:p w:rsidR="00D822F0" w:rsidRPr="00CA05C3" w:rsidRDefault="00D822F0" w:rsidP="007267C9">
      <w:pPr>
        <w:numPr>
          <w:ilvl w:val="0"/>
          <w:numId w:val="49"/>
        </w:numPr>
        <w:tabs>
          <w:tab w:val="left" w:pos="-4820"/>
        </w:tabs>
        <w:spacing w:line="276" w:lineRule="auto"/>
        <w:jc w:val="both"/>
        <w:rPr>
          <w:rFonts w:asciiTheme="minorHAnsi" w:hAnsiTheme="minorHAnsi" w:cstheme="minorHAnsi"/>
          <w:sz w:val="20"/>
          <w:szCs w:val="20"/>
        </w:rPr>
      </w:pPr>
      <w:r w:rsidRPr="00CA05C3">
        <w:rPr>
          <w:rFonts w:asciiTheme="minorHAnsi" w:hAnsiTheme="minorHAnsi" w:cstheme="minorHAnsi"/>
          <w:sz w:val="20"/>
          <w:szCs w:val="20"/>
        </w:rPr>
        <w:t>koniecznością wykonania zamówień dodatkowych.</w:t>
      </w:r>
    </w:p>
    <w:p w:rsidR="00D822F0" w:rsidRPr="00CA05C3" w:rsidRDefault="00D822F0" w:rsidP="007267C9">
      <w:pPr>
        <w:numPr>
          <w:ilvl w:val="0"/>
          <w:numId w:val="67"/>
        </w:numPr>
        <w:spacing w:line="276" w:lineRule="auto"/>
        <w:ind w:left="426"/>
        <w:jc w:val="both"/>
        <w:rPr>
          <w:rFonts w:asciiTheme="minorHAnsi" w:hAnsiTheme="minorHAnsi" w:cstheme="minorHAnsi"/>
          <w:sz w:val="20"/>
          <w:szCs w:val="20"/>
        </w:rPr>
      </w:pPr>
      <w:r w:rsidRPr="00CA05C3">
        <w:rPr>
          <w:rFonts w:asciiTheme="minorHAnsi" w:hAnsiTheme="minorHAnsi" w:cstheme="minorHAnsi"/>
          <w:sz w:val="20"/>
          <w:szCs w:val="20"/>
        </w:rPr>
        <w:t xml:space="preserve">Zmiany umowy wymagają pisemnej formy w postaci aneksu podpisanego przez Strony </w:t>
      </w:r>
      <w:r w:rsidRPr="00CA05C3">
        <w:rPr>
          <w:rFonts w:asciiTheme="minorHAnsi" w:hAnsiTheme="minorHAnsi" w:cstheme="minorHAnsi"/>
          <w:sz w:val="20"/>
          <w:szCs w:val="20"/>
        </w:rPr>
        <w:br/>
        <w:t>pod rygorem nieważności.</w:t>
      </w:r>
    </w:p>
    <w:p w:rsidR="00D822F0" w:rsidRPr="00CA05C3" w:rsidRDefault="00D822F0" w:rsidP="00D822F0">
      <w:pPr>
        <w:spacing w:line="276" w:lineRule="auto"/>
        <w:jc w:val="both"/>
        <w:rPr>
          <w:rFonts w:asciiTheme="minorHAnsi" w:hAnsiTheme="minorHAnsi" w:cstheme="minorHAnsi"/>
          <w:snapToGrid w:val="0"/>
          <w:sz w:val="20"/>
          <w:szCs w:val="20"/>
        </w:rPr>
      </w:pPr>
    </w:p>
    <w:p w:rsidR="00D822F0" w:rsidRPr="00CA05C3" w:rsidRDefault="00D822F0" w:rsidP="00D822F0">
      <w:pPr>
        <w:spacing w:line="276" w:lineRule="auto"/>
        <w:ind w:left="2" w:firstLine="2"/>
        <w:jc w:val="center"/>
        <w:rPr>
          <w:rFonts w:asciiTheme="minorHAnsi" w:hAnsiTheme="minorHAnsi" w:cstheme="minorHAnsi"/>
          <w:b/>
          <w:bCs/>
          <w:sz w:val="20"/>
          <w:szCs w:val="20"/>
        </w:rPr>
      </w:pPr>
      <w:r w:rsidRPr="00CA05C3">
        <w:rPr>
          <w:rFonts w:asciiTheme="minorHAnsi" w:hAnsiTheme="minorHAnsi" w:cstheme="minorHAnsi"/>
          <w:b/>
          <w:bCs/>
          <w:sz w:val="20"/>
          <w:szCs w:val="20"/>
        </w:rPr>
        <w:t>§ 10</w:t>
      </w:r>
    </w:p>
    <w:p w:rsidR="00D822F0" w:rsidRPr="00CA05C3" w:rsidRDefault="00D822F0" w:rsidP="007267C9">
      <w:pPr>
        <w:numPr>
          <w:ilvl w:val="0"/>
          <w:numId w:val="57"/>
        </w:numPr>
        <w:spacing w:line="276" w:lineRule="auto"/>
        <w:ind w:left="428"/>
        <w:jc w:val="both"/>
        <w:rPr>
          <w:rFonts w:asciiTheme="minorHAnsi" w:hAnsiTheme="minorHAnsi" w:cstheme="minorHAnsi"/>
          <w:sz w:val="20"/>
          <w:szCs w:val="20"/>
        </w:rPr>
      </w:pPr>
      <w:r w:rsidRPr="00CA05C3">
        <w:rPr>
          <w:rFonts w:asciiTheme="minorHAnsi" w:hAnsiTheme="minorHAnsi" w:cstheme="minorHAnsi"/>
          <w:sz w:val="20"/>
          <w:szCs w:val="20"/>
        </w:rPr>
        <w:t>W sprawach nie uregulowanych niniejszą umową będą miały zastosowanie właściwe przepisy prawa w tym: Kodeksu Cywilnego.</w:t>
      </w:r>
    </w:p>
    <w:p w:rsidR="00D822F0" w:rsidRPr="00CA05C3" w:rsidRDefault="00D822F0" w:rsidP="007267C9">
      <w:pPr>
        <w:numPr>
          <w:ilvl w:val="0"/>
          <w:numId w:val="57"/>
        </w:numPr>
        <w:spacing w:line="276" w:lineRule="auto"/>
        <w:ind w:left="428" w:hanging="426"/>
        <w:jc w:val="both"/>
        <w:rPr>
          <w:rFonts w:asciiTheme="minorHAnsi" w:hAnsiTheme="minorHAnsi" w:cstheme="minorHAnsi"/>
          <w:sz w:val="20"/>
          <w:szCs w:val="20"/>
        </w:rPr>
      </w:pPr>
      <w:r w:rsidRPr="00CA05C3">
        <w:rPr>
          <w:rFonts w:asciiTheme="minorHAnsi" w:hAnsiTheme="minorHAnsi" w:cstheme="minorHAnsi"/>
          <w:sz w:val="20"/>
          <w:szCs w:val="20"/>
        </w:rPr>
        <w:t xml:space="preserve">Spory powstałe na tle realizacji niniejszej umowy będą załatwiane na drodze polubownej, </w:t>
      </w:r>
      <w:r w:rsidRPr="00CA05C3">
        <w:rPr>
          <w:rFonts w:asciiTheme="minorHAnsi" w:hAnsiTheme="minorHAnsi" w:cstheme="minorHAnsi"/>
          <w:sz w:val="20"/>
          <w:szCs w:val="20"/>
        </w:rPr>
        <w:br/>
        <w:t xml:space="preserve">a w przypadku braku zgody rozstrzygał je będzie właściwy dla siedziby Zamawiającego </w:t>
      </w:r>
      <w:r w:rsidRPr="00CA05C3">
        <w:rPr>
          <w:rFonts w:asciiTheme="minorHAnsi" w:hAnsiTheme="minorHAnsi" w:cstheme="minorHAnsi"/>
          <w:sz w:val="20"/>
          <w:szCs w:val="20"/>
        </w:rPr>
        <w:br/>
        <w:t>sąd powszechny.</w:t>
      </w:r>
    </w:p>
    <w:p w:rsidR="00D822F0" w:rsidRPr="00CA05C3" w:rsidRDefault="00D822F0" w:rsidP="007267C9">
      <w:pPr>
        <w:numPr>
          <w:ilvl w:val="0"/>
          <w:numId w:val="57"/>
        </w:numPr>
        <w:spacing w:line="276" w:lineRule="auto"/>
        <w:ind w:left="428" w:hanging="426"/>
        <w:jc w:val="both"/>
        <w:rPr>
          <w:rFonts w:asciiTheme="minorHAnsi" w:hAnsiTheme="minorHAnsi" w:cstheme="minorHAnsi"/>
          <w:sz w:val="20"/>
          <w:szCs w:val="20"/>
        </w:rPr>
      </w:pPr>
      <w:r w:rsidRPr="00CA05C3">
        <w:rPr>
          <w:rFonts w:asciiTheme="minorHAnsi" w:hAnsiTheme="minorHAnsi" w:cstheme="minorHAnsi"/>
          <w:sz w:val="20"/>
          <w:szCs w:val="20"/>
        </w:rPr>
        <w:t>Zamawiający dopuszcza możliwość zlecenia w czasie trwania niniejszej umowy części przedmiotu zamówienia podwykonawcom.</w:t>
      </w:r>
    </w:p>
    <w:p w:rsidR="00D822F0" w:rsidRPr="00CA05C3" w:rsidRDefault="00D822F0" w:rsidP="007267C9">
      <w:pPr>
        <w:numPr>
          <w:ilvl w:val="0"/>
          <w:numId w:val="57"/>
        </w:numPr>
        <w:spacing w:line="276" w:lineRule="auto"/>
        <w:ind w:left="428" w:hanging="426"/>
        <w:jc w:val="both"/>
        <w:rPr>
          <w:rFonts w:asciiTheme="minorHAnsi" w:hAnsiTheme="minorHAnsi" w:cstheme="minorHAnsi"/>
          <w:sz w:val="20"/>
          <w:szCs w:val="20"/>
        </w:rPr>
      </w:pPr>
      <w:r w:rsidRPr="00CA05C3">
        <w:rPr>
          <w:rFonts w:asciiTheme="minorHAnsi" w:hAnsiTheme="minorHAnsi" w:cstheme="minorHAnsi"/>
          <w:sz w:val="20"/>
          <w:szCs w:val="20"/>
        </w:rPr>
        <w:t>Wykonawca ponosi wobec Zamawiającego pełną odpowiedzialność za roboty, które wykonuje przy pomocy podwykonawców.</w:t>
      </w:r>
    </w:p>
    <w:p w:rsidR="00D822F0" w:rsidRPr="00CA05C3" w:rsidRDefault="00D822F0" w:rsidP="007267C9">
      <w:pPr>
        <w:numPr>
          <w:ilvl w:val="0"/>
          <w:numId w:val="57"/>
        </w:numPr>
        <w:spacing w:line="276" w:lineRule="auto"/>
        <w:ind w:left="428" w:hanging="426"/>
        <w:jc w:val="both"/>
        <w:rPr>
          <w:rFonts w:asciiTheme="minorHAnsi" w:hAnsiTheme="minorHAnsi" w:cstheme="minorHAnsi"/>
          <w:sz w:val="20"/>
          <w:szCs w:val="20"/>
        </w:rPr>
      </w:pPr>
      <w:r w:rsidRPr="00CA05C3">
        <w:rPr>
          <w:rFonts w:asciiTheme="minorHAnsi" w:hAnsiTheme="minorHAnsi" w:cstheme="minorHAnsi"/>
          <w:sz w:val="20"/>
          <w:szCs w:val="20"/>
        </w:rPr>
        <w:t xml:space="preserve">Integralną część niniejszej umowy stanowi oferta Wykonawcy. </w:t>
      </w:r>
    </w:p>
    <w:p w:rsidR="00D822F0" w:rsidRPr="00CA05C3" w:rsidRDefault="00D822F0" w:rsidP="00D822F0">
      <w:pPr>
        <w:spacing w:line="276" w:lineRule="auto"/>
        <w:ind w:left="2" w:firstLine="2"/>
        <w:jc w:val="both"/>
        <w:rPr>
          <w:rFonts w:asciiTheme="minorHAnsi" w:hAnsiTheme="minorHAnsi" w:cstheme="minorHAnsi"/>
          <w:sz w:val="20"/>
          <w:szCs w:val="20"/>
        </w:rPr>
      </w:pPr>
    </w:p>
    <w:p w:rsidR="00D822F0" w:rsidRPr="00CA05C3" w:rsidRDefault="00D822F0" w:rsidP="00D822F0">
      <w:pPr>
        <w:spacing w:line="276" w:lineRule="auto"/>
        <w:ind w:left="2" w:firstLine="2"/>
        <w:jc w:val="center"/>
        <w:rPr>
          <w:rFonts w:asciiTheme="minorHAnsi" w:hAnsiTheme="minorHAnsi" w:cstheme="minorHAnsi"/>
          <w:b/>
          <w:bCs/>
          <w:sz w:val="20"/>
          <w:szCs w:val="20"/>
        </w:rPr>
      </w:pPr>
      <w:r w:rsidRPr="00CA05C3">
        <w:rPr>
          <w:rFonts w:asciiTheme="minorHAnsi" w:hAnsiTheme="minorHAnsi" w:cstheme="minorHAnsi"/>
          <w:b/>
          <w:bCs/>
          <w:sz w:val="20"/>
          <w:szCs w:val="20"/>
        </w:rPr>
        <w:t>§ 11</w:t>
      </w:r>
    </w:p>
    <w:p w:rsidR="00D822F0" w:rsidRPr="00CA05C3" w:rsidRDefault="00D822F0" w:rsidP="00D822F0">
      <w:pPr>
        <w:tabs>
          <w:tab w:val="left" w:pos="-4820"/>
        </w:tabs>
        <w:spacing w:line="276" w:lineRule="auto"/>
        <w:ind w:left="2"/>
        <w:jc w:val="both"/>
        <w:rPr>
          <w:rFonts w:asciiTheme="minorHAnsi" w:hAnsiTheme="minorHAnsi" w:cstheme="minorHAnsi"/>
          <w:sz w:val="20"/>
          <w:szCs w:val="20"/>
        </w:rPr>
      </w:pPr>
      <w:r w:rsidRPr="00CA05C3">
        <w:rPr>
          <w:rFonts w:asciiTheme="minorHAnsi" w:hAnsiTheme="minorHAnsi" w:cstheme="minorHAnsi"/>
          <w:sz w:val="20"/>
          <w:szCs w:val="20"/>
        </w:rPr>
        <w:t>Umowę sporządzono w trzech jednobrzmiących egzemplarzach, w tym 2 dla Zamawiającego.</w:t>
      </w:r>
    </w:p>
    <w:p w:rsidR="00D822F0" w:rsidRPr="00CA05C3" w:rsidRDefault="00D822F0" w:rsidP="00D822F0">
      <w:pPr>
        <w:spacing w:line="276" w:lineRule="auto"/>
        <w:ind w:left="2"/>
        <w:jc w:val="both"/>
        <w:rPr>
          <w:rFonts w:asciiTheme="minorHAnsi" w:hAnsiTheme="minorHAnsi" w:cstheme="minorHAnsi"/>
          <w:sz w:val="20"/>
          <w:szCs w:val="20"/>
        </w:rPr>
      </w:pPr>
    </w:p>
    <w:p w:rsidR="00D822F0" w:rsidRDefault="00D822F0" w:rsidP="00D822F0">
      <w:pPr>
        <w:spacing w:line="276" w:lineRule="auto"/>
        <w:ind w:left="2"/>
        <w:jc w:val="both"/>
        <w:rPr>
          <w:rFonts w:asciiTheme="minorHAnsi" w:hAnsiTheme="minorHAnsi" w:cstheme="minorHAnsi"/>
          <w:sz w:val="20"/>
          <w:szCs w:val="20"/>
        </w:rPr>
      </w:pPr>
    </w:p>
    <w:p w:rsidR="006864A1" w:rsidRPr="00CA05C3" w:rsidRDefault="006864A1" w:rsidP="00D822F0">
      <w:pPr>
        <w:spacing w:line="276" w:lineRule="auto"/>
        <w:ind w:left="2"/>
        <w:jc w:val="both"/>
        <w:rPr>
          <w:rFonts w:asciiTheme="minorHAnsi" w:hAnsiTheme="minorHAnsi" w:cstheme="minorHAnsi"/>
          <w:sz w:val="20"/>
          <w:szCs w:val="20"/>
        </w:rPr>
      </w:pPr>
    </w:p>
    <w:p w:rsidR="00D822F0" w:rsidRPr="00CA05C3" w:rsidRDefault="00D822F0" w:rsidP="00D822F0">
      <w:pPr>
        <w:keepNext/>
        <w:spacing w:line="276" w:lineRule="auto"/>
        <w:outlineLvl w:val="5"/>
        <w:rPr>
          <w:rFonts w:asciiTheme="minorHAnsi" w:hAnsiTheme="minorHAnsi" w:cstheme="minorHAnsi"/>
          <w:b/>
          <w:bCs/>
          <w:sz w:val="20"/>
          <w:szCs w:val="20"/>
        </w:rPr>
      </w:pPr>
      <w:r w:rsidRPr="00CA05C3">
        <w:rPr>
          <w:rFonts w:asciiTheme="minorHAnsi" w:hAnsiTheme="minorHAnsi" w:cstheme="minorHAnsi"/>
          <w:b/>
          <w:bCs/>
          <w:sz w:val="20"/>
          <w:szCs w:val="20"/>
        </w:rPr>
        <w:t xml:space="preserve">  </w:t>
      </w:r>
    </w:p>
    <w:p w:rsidR="00D822F0" w:rsidRPr="00CA05C3" w:rsidRDefault="00D822F0" w:rsidP="00D822F0">
      <w:pPr>
        <w:keepNext/>
        <w:tabs>
          <w:tab w:val="left" w:pos="7290"/>
        </w:tabs>
        <w:spacing w:line="276" w:lineRule="auto"/>
        <w:outlineLvl w:val="5"/>
        <w:rPr>
          <w:rFonts w:asciiTheme="minorHAnsi" w:hAnsiTheme="minorHAnsi" w:cstheme="minorHAnsi"/>
          <w:b/>
          <w:bCs/>
          <w:sz w:val="20"/>
          <w:szCs w:val="20"/>
        </w:rPr>
      </w:pPr>
      <w:r w:rsidRPr="00CA05C3">
        <w:rPr>
          <w:rFonts w:asciiTheme="minorHAnsi" w:hAnsiTheme="minorHAnsi" w:cstheme="minorHAnsi"/>
          <w:b/>
          <w:bCs/>
          <w:sz w:val="20"/>
          <w:szCs w:val="20"/>
        </w:rPr>
        <w:t>WYKONAWCA</w:t>
      </w:r>
      <w:r w:rsidRPr="00CA05C3">
        <w:rPr>
          <w:rFonts w:asciiTheme="minorHAnsi" w:hAnsiTheme="minorHAnsi" w:cstheme="minorHAnsi"/>
          <w:b/>
          <w:bCs/>
          <w:sz w:val="20"/>
          <w:szCs w:val="20"/>
        </w:rPr>
        <w:tab/>
        <w:t>ZAMAWIAJĄCY</w:t>
      </w:r>
    </w:p>
    <w:p w:rsidR="00D822F0" w:rsidRPr="00CA05C3" w:rsidRDefault="00D822F0" w:rsidP="00D822F0">
      <w:pPr>
        <w:keepNext/>
        <w:spacing w:line="276" w:lineRule="auto"/>
        <w:ind w:left="2" w:firstLine="2"/>
        <w:jc w:val="center"/>
        <w:outlineLvl w:val="5"/>
        <w:rPr>
          <w:rFonts w:asciiTheme="minorHAnsi" w:hAnsiTheme="minorHAnsi" w:cstheme="minorHAnsi"/>
          <w:b/>
          <w:bCs/>
          <w:sz w:val="20"/>
          <w:szCs w:val="20"/>
        </w:rPr>
      </w:pPr>
      <w:r w:rsidRPr="00CA05C3">
        <w:rPr>
          <w:rFonts w:asciiTheme="minorHAnsi" w:hAnsiTheme="minorHAnsi" w:cstheme="minorHAnsi"/>
          <w:b/>
          <w:bCs/>
          <w:sz w:val="20"/>
          <w:szCs w:val="20"/>
        </w:rPr>
        <w:t xml:space="preserve">                                                                                                                               </w:t>
      </w:r>
      <w:r w:rsidRPr="00CA05C3">
        <w:rPr>
          <w:rFonts w:asciiTheme="minorHAnsi" w:hAnsiTheme="minorHAnsi" w:cstheme="minorHAnsi"/>
          <w:b/>
          <w:bCs/>
          <w:sz w:val="20"/>
          <w:szCs w:val="20"/>
        </w:rPr>
        <w:tab/>
      </w:r>
      <w:r w:rsidRPr="00CA05C3">
        <w:rPr>
          <w:rFonts w:asciiTheme="minorHAnsi" w:hAnsiTheme="minorHAnsi" w:cstheme="minorHAnsi"/>
          <w:b/>
          <w:bCs/>
          <w:sz w:val="20"/>
          <w:szCs w:val="20"/>
        </w:rPr>
        <w:tab/>
      </w:r>
      <w:r w:rsidRPr="00CA05C3">
        <w:rPr>
          <w:rFonts w:asciiTheme="minorHAnsi" w:hAnsiTheme="minorHAnsi" w:cstheme="minorHAnsi"/>
          <w:b/>
          <w:bCs/>
          <w:sz w:val="20"/>
          <w:szCs w:val="20"/>
        </w:rPr>
        <w:tab/>
      </w:r>
      <w:r w:rsidRPr="00CA05C3">
        <w:rPr>
          <w:rFonts w:asciiTheme="minorHAnsi" w:hAnsiTheme="minorHAnsi" w:cstheme="minorHAnsi"/>
          <w:b/>
          <w:bCs/>
          <w:sz w:val="20"/>
          <w:szCs w:val="20"/>
        </w:rPr>
        <w:tab/>
      </w:r>
      <w:r w:rsidRPr="00CA05C3">
        <w:rPr>
          <w:rFonts w:asciiTheme="minorHAnsi" w:hAnsiTheme="minorHAnsi" w:cstheme="minorHAnsi"/>
          <w:b/>
          <w:bCs/>
          <w:sz w:val="20"/>
          <w:szCs w:val="20"/>
        </w:rPr>
        <w:tab/>
      </w:r>
      <w:r w:rsidRPr="00CA05C3">
        <w:rPr>
          <w:rFonts w:asciiTheme="minorHAnsi" w:hAnsiTheme="minorHAnsi" w:cstheme="minorHAnsi"/>
          <w:b/>
          <w:bCs/>
          <w:sz w:val="20"/>
          <w:szCs w:val="20"/>
        </w:rPr>
        <w:tab/>
      </w:r>
      <w:r w:rsidRPr="00CA05C3">
        <w:rPr>
          <w:rFonts w:asciiTheme="minorHAnsi" w:hAnsiTheme="minorHAnsi" w:cstheme="minorHAnsi"/>
          <w:b/>
          <w:bCs/>
          <w:sz w:val="20"/>
          <w:szCs w:val="20"/>
        </w:rPr>
        <w:tab/>
      </w:r>
    </w:p>
    <w:p w:rsidR="00D822F0" w:rsidRPr="00CA05C3" w:rsidRDefault="00D822F0" w:rsidP="00D822F0">
      <w:pPr>
        <w:keepNext/>
        <w:spacing w:line="276" w:lineRule="auto"/>
        <w:ind w:left="2" w:firstLine="2"/>
        <w:jc w:val="center"/>
        <w:outlineLvl w:val="5"/>
        <w:rPr>
          <w:rFonts w:asciiTheme="minorHAnsi" w:hAnsiTheme="minorHAnsi" w:cstheme="minorHAnsi"/>
          <w:b/>
          <w:bCs/>
          <w:sz w:val="20"/>
          <w:szCs w:val="20"/>
        </w:rPr>
      </w:pPr>
    </w:p>
    <w:p w:rsidR="00D822F0" w:rsidRPr="00CA05C3" w:rsidRDefault="00D822F0" w:rsidP="00D822F0">
      <w:pPr>
        <w:keepNext/>
        <w:spacing w:line="276" w:lineRule="auto"/>
        <w:ind w:left="2" w:firstLine="2"/>
        <w:jc w:val="center"/>
        <w:outlineLvl w:val="5"/>
        <w:rPr>
          <w:rFonts w:asciiTheme="minorHAnsi" w:hAnsiTheme="minorHAnsi" w:cstheme="minorHAnsi"/>
          <w:b/>
          <w:bCs/>
          <w:sz w:val="20"/>
          <w:szCs w:val="20"/>
        </w:rPr>
      </w:pPr>
    </w:p>
    <w:p w:rsidR="00D822F0" w:rsidRPr="00CA05C3" w:rsidRDefault="00D822F0" w:rsidP="00D822F0">
      <w:pPr>
        <w:keepNext/>
        <w:spacing w:line="276" w:lineRule="auto"/>
        <w:ind w:left="2" w:firstLine="2"/>
        <w:jc w:val="center"/>
        <w:outlineLvl w:val="5"/>
        <w:rPr>
          <w:rFonts w:asciiTheme="minorHAnsi" w:hAnsiTheme="minorHAnsi" w:cstheme="minorHAnsi"/>
          <w:b/>
          <w:bCs/>
          <w:sz w:val="20"/>
          <w:szCs w:val="20"/>
        </w:rPr>
      </w:pPr>
    </w:p>
    <w:p w:rsidR="00D822F0" w:rsidRPr="00CA05C3" w:rsidRDefault="00D822F0" w:rsidP="00D822F0">
      <w:pPr>
        <w:spacing w:line="276" w:lineRule="auto"/>
        <w:ind w:firstLine="2"/>
        <w:jc w:val="both"/>
        <w:rPr>
          <w:rFonts w:asciiTheme="minorHAnsi" w:hAnsiTheme="minorHAnsi" w:cstheme="minorHAnsi"/>
          <w:sz w:val="20"/>
          <w:szCs w:val="20"/>
        </w:rPr>
      </w:pPr>
    </w:p>
    <w:p w:rsidR="00D822F0" w:rsidRPr="00CA05C3" w:rsidRDefault="00D822F0" w:rsidP="00D822F0">
      <w:pPr>
        <w:spacing w:line="276" w:lineRule="auto"/>
        <w:rPr>
          <w:rFonts w:asciiTheme="minorHAnsi" w:hAnsiTheme="minorHAnsi" w:cstheme="minorHAnsi"/>
          <w:sz w:val="20"/>
          <w:szCs w:val="20"/>
        </w:rPr>
      </w:pPr>
    </w:p>
    <w:p w:rsidR="00D822F0" w:rsidRPr="00CA05C3" w:rsidRDefault="00D822F0" w:rsidP="00D822F0">
      <w:pPr>
        <w:rPr>
          <w:rFonts w:asciiTheme="minorHAnsi" w:hAnsiTheme="minorHAnsi" w:cstheme="minorHAnsi"/>
          <w:sz w:val="20"/>
          <w:szCs w:val="20"/>
        </w:rPr>
      </w:pPr>
    </w:p>
    <w:p w:rsidR="00D822F0" w:rsidRPr="00CA05C3" w:rsidRDefault="00D822F0" w:rsidP="00D822F0">
      <w:pPr>
        <w:tabs>
          <w:tab w:val="left" w:pos="1257"/>
        </w:tabs>
        <w:rPr>
          <w:rFonts w:asciiTheme="minorHAnsi" w:hAnsiTheme="minorHAnsi" w:cstheme="minorHAnsi"/>
          <w:sz w:val="20"/>
          <w:szCs w:val="20"/>
        </w:rPr>
      </w:pPr>
      <w:r w:rsidRPr="00CA05C3">
        <w:rPr>
          <w:rFonts w:asciiTheme="minorHAnsi" w:hAnsiTheme="minorHAnsi" w:cstheme="minorHAnsi"/>
          <w:sz w:val="20"/>
          <w:szCs w:val="20"/>
        </w:rPr>
        <w:tab/>
      </w:r>
    </w:p>
    <w:p w:rsidR="00011267" w:rsidRPr="00952215" w:rsidRDefault="00011267" w:rsidP="00D822F0">
      <w:pPr>
        <w:pStyle w:val="Tytu"/>
        <w:rPr>
          <w:rFonts w:asciiTheme="minorHAnsi" w:hAnsiTheme="minorHAnsi" w:cstheme="minorHAnsi"/>
          <w:i/>
          <w:sz w:val="20"/>
        </w:rPr>
      </w:pPr>
    </w:p>
    <w:p w:rsidR="00831183" w:rsidRPr="00E735CB" w:rsidRDefault="00831183" w:rsidP="00831183">
      <w:pPr>
        <w:pStyle w:val="Tytu"/>
        <w:jc w:val="left"/>
        <w:rPr>
          <w:rFonts w:asciiTheme="minorHAnsi" w:hAnsiTheme="minorHAnsi" w:cstheme="minorHAnsi"/>
          <w:sz w:val="20"/>
        </w:rPr>
      </w:pPr>
    </w:p>
    <w:sectPr w:rsidR="00831183" w:rsidRPr="00E735CB"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8E" w:rsidRDefault="0060788E">
      <w:r>
        <w:separator/>
      </w:r>
    </w:p>
  </w:endnote>
  <w:endnote w:type="continuationSeparator" w:id="0">
    <w:p w:rsidR="0060788E" w:rsidRDefault="0060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3" w:rsidRPr="00C5421E" w:rsidRDefault="002732F3"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3" w:rsidRPr="009433E1" w:rsidRDefault="002732F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FF5903">
      <w:rPr>
        <w:rStyle w:val="Numerstrony"/>
        <w:rFonts w:ascii="Arial Narrow" w:hAnsi="Arial Narrow"/>
        <w:noProof/>
      </w:rPr>
      <w:t>26</w:t>
    </w:r>
    <w:r w:rsidRPr="009433E1">
      <w:rPr>
        <w:rStyle w:val="Numerstrony"/>
        <w:rFonts w:ascii="Arial Narrow" w:hAnsi="Arial Narrow"/>
      </w:rPr>
      <w:fldChar w:fldCharType="end"/>
    </w:r>
  </w:p>
  <w:p w:rsidR="002732F3" w:rsidRDefault="002732F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2732F3" w:rsidRDefault="002732F3" w:rsidP="005E3059">
    <w:pPr>
      <w:pStyle w:val="Stopka"/>
      <w:framePr w:wrap="around" w:vAnchor="text" w:hAnchor="margin" w:xAlign="center" w:y="1"/>
      <w:ind w:right="360"/>
      <w:rPr>
        <w:rStyle w:val="Numerstrony"/>
      </w:rPr>
    </w:pPr>
  </w:p>
  <w:p w:rsidR="002732F3" w:rsidRDefault="002732F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8E" w:rsidRDefault="0060788E">
      <w:r>
        <w:separator/>
      </w:r>
    </w:p>
  </w:footnote>
  <w:footnote w:type="continuationSeparator" w:id="0">
    <w:p w:rsidR="0060788E" w:rsidRDefault="00607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3" w:rsidRPr="00277010" w:rsidRDefault="002732F3" w:rsidP="005E3059">
    <w:pPr>
      <w:pStyle w:val="Nagwek"/>
      <w:rPr>
        <w:lang w:val="en-US"/>
      </w:rPr>
    </w:pPr>
  </w:p>
  <w:p w:rsidR="002732F3" w:rsidRPr="00B475D7" w:rsidRDefault="002732F3"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3" w:rsidRDefault="002732F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F3" w:rsidRPr="005B06DF" w:rsidRDefault="002732F3"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1926DB8"/>
    <w:multiLevelType w:val="hybridMultilevel"/>
    <w:tmpl w:val="BA70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9E12DCB"/>
    <w:multiLevelType w:val="hybridMultilevel"/>
    <w:tmpl w:val="921476BE"/>
    <w:lvl w:ilvl="0" w:tplc="BAB8CDB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nsid w:val="09E370AD"/>
    <w:multiLevelType w:val="hybridMultilevel"/>
    <w:tmpl w:val="CB1EB9D0"/>
    <w:lvl w:ilvl="0" w:tplc="FB9E87CC">
      <w:start w:val="1"/>
      <w:numFmt w:val="decimal"/>
      <w:lvlText w:val="%1."/>
      <w:lvlJc w:val="left"/>
      <w:pPr>
        <w:ind w:left="72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9">
    <w:nsid w:val="204D6B75"/>
    <w:multiLevelType w:val="hybridMultilevel"/>
    <w:tmpl w:val="0DB661A6"/>
    <w:lvl w:ilvl="0" w:tplc="04150011">
      <w:start w:val="1"/>
      <w:numFmt w:val="decimal"/>
      <w:lvlText w:val="%1)"/>
      <w:lvlJc w:val="left"/>
      <w:pPr>
        <w:ind w:left="722"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nsid w:val="2B3710F2"/>
    <w:multiLevelType w:val="hybridMultilevel"/>
    <w:tmpl w:val="6538888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EB100A0"/>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9">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0">
    <w:nsid w:val="30F73803"/>
    <w:multiLevelType w:val="hybridMultilevel"/>
    <w:tmpl w:val="6538888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88D49A2"/>
    <w:multiLevelType w:val="hybridMultilevel"/>
    <w:tmpl w:val="0DB661A6"/>
    <w:lvl w:ilvl="0" w:tplc="04150011">
      <w:start w:val="1"/>
      <w:numFmt w:val="decimal"/>
      <w:lvlText w:val="%1)"/>
      <w:lvlJc w:val="left"/>
      <w:pPr>
        <w:ind w:left="722"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38C76F5F"/>
    <w:multiLevelType w:val="singleLevel"/>
    <w:tmpl w:val="04150017"/>
    <w:lvl w:ilvl="0">
      <w:start w:val="1"/>
      <w:numFmt w:val="lowerLetter"/>
      <w:lvlText w:val="%1)"/>
      <w:lvlJc w:val="left"/>
      <w:pPr>
        <w:ind w:left="2340" w:hanging="360"/>
      </w:pPr>
    </w:lvl>
  </w:abstractNum>
  <w:abstractNum w:abstractNumId="46">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BCF2F11"/>
    <w:multiLevelType w:val="hybridMultilevel"/>
    <w:tmpl w:val="CB1EB9D0"/>
    <w:lvl w:ilvl="0" w:tplc="FB9E87CC">
      <w:start w:val="1"/>
      <w:numFmt w:val="decimal"/>
      <w:lvlText w:val="%1."/>
      <w:lvlJc w:val="left"/>
      <w:pPr>
        <w:ind w:left="72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3D5C3D36"/>
    <w:multiLevelType w:val="hybridMultilevel"/>
    <w:tmpl w:val="ECA2B4D8"/>
    <w:lvl w:ilvl="0" w:tplc="98660656">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3D6634C2"/>
    <w:multiLevelType w:val="hybridMultilevel"/>
    <w:tmpl w:val="6538888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3E2A0CB3"/>
    <w:multiLevelType w:val="hybridMultilevel"/>
    <w:tmpl w:val="CB341044"/>
    <w:lvl w:ilvl="0" w:tplc="04150011">
      <w:start w:val="1"/>
      <w:numFmt w:val="decimal"/>
      <w:lvlText w:val="%1)"/>
      <w:lvlJc w:val="left"/>
      <w:pPr>
        <w:ind w:left="722"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3E8A7985"/>
    <w:multiLevelType w:val="hybridMultilevel"/>
    <w:tmpl w:val="CB1EB9D0"/>
    <w:lvl w:ilvl="0" w:tplc="FB9E87CC">
      <w:start w:val="1"/>
      <w:numFmt w:val="decimal"/>
      <w:lvlText w:val="%1."/>
      <w:lvlJc w:val="left"/>
      <w:pPr>
        <w:ind w:left="72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40FF3878"/>
    <w:multiLevelType w:val="hybridMultilevel"/>
    <w:tmpl w:val="474ED402"/>
    <w:lvl w:ilvl="0" w:tplc="FB9E87CC">
      <w:start w:val="1"/>
      <w:numFmt w:val="decimal"/>
      <w:lvlText w:val="%1."/>
      <w:lvlJc w:val="left"/>
      <w:pPr>
        <w:ind w:left="72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416D35A4"/>
    <w:multiLevelType w:val="hybridMultilevel"/>
    <w:tmpl w:val="1544570A"/>
    <w:lvl w:ilvl="0" w:tplc="995CF55E">
      <w:start w:val="1"/>
      <w:numFmt w:val="decimal"/>
      <w:lvlText w:val="%1."/>
      <w:lvlJc w:val="left"/>
      <w:pPr>
        <w:ind w:left="724" w:hanging="360"/>
      </w:pPr>
      <w:rPr>
        <w:rFonts w:cs="Times New Roman" w:hint="default"/>
      </w:rPr>
    </w:lvl>
    <w:lvl w:ilvl="1" w:tplc="04150019">
      <w:start w:val="1"/>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5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D546316"/>
    <w:multiLevelType w:val="hybridMultilevel"/>
    <w:tmpl w:val="BA70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B7860FF"/>
    <w:multiLevelType w:val="hybridMultilevel"/>
    <w:tmpl w:val="B4247406"/>
    <w:lvl w:ilvl="0" w:tplc="995CF55E">
      <w:start w:val="1"/>
      <w:numFmt w:val="decimal"/>
      <w:lvlText w:val="%1."/>
      <w:lvlJc w:val="left"/>
      <w:pPr>
        <w:ind w:left="722"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625B7DF7"/>
    <w:multiLevelType w:val="hybridMultilevel"/>
    <w:tmpl w:val="8F60D002"/>
    <w:lvl w:ilvl="0" w:tplc="04150017">
      <w:start w:val="1"/>
      <w:numFmt w:val="lowerLetter"/>
      <w:lvlText w:val="%1)"/>
      <w:lvlJc w:val="left"/>
      <w:pPr>
        <w:ind w:left="722" w:hanging="360"/>
      </w:pPr>
      <w:rPr>
        <w:rFonts w:cs="Times New Roman"/>
      </w:rPr>
    </w:lvl>
    <w:lvl w:ilvl="1" w:tplc="04150019">
      <w:start w:val="1"/>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6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803191D"/>
    <w:multiLevelType w:val="hybridMultilevel"/>
    <w:tmpl w:val="3F2CFED0"/>
    <w:lvl w:ilvl="0" w:tplc="04150011">
      <w:start w:val="1"/>
      <w:numFmt w:val="decimal"/>
      <w:lvlText w:val="%1)"/>
      <w:lvlJc w:val="left"/>
      <w:pPr>
        <w:ind w:left="722"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nsid w:val="6F8103DF"/>
    <w:multiLevelType w:val="hybridMultilevel"/>
    <w:tmpl w:val="BAC8440E"/>
    <w:lvl w:ilvl="0" w:tplc="0415000F">
      <w:start w:val="1"/>
      <w:numFmt w:val="decimal"/>
      <w:lvlText w:val="%1."/>
      <w:lvlJc w:val="left"/>
      <w:pPr>
        <w:ind w:left="722" w:hanging="360"/>
      </w:pPr>
      <w:rPr>
        <w:rFonts w:cs="Times New Roman"/>
      </w:rPr>
    </w:lvl>
    <w:lvl w:ilvl="1" w:tplc="04150019">
      <w:start w:val="1"/>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7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567204"/>
    <w:multiLevelType w:val="hybridMultilevel"/>
    <w:tmpl w:val="BA70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1"/>
  </w:num>
  <w:num w:numId="2">
    <w:abstractNumId w:val="56"/>
  </w:num>
  <w:num w:numId="3">
    <w:abstractNumId w:val="2"/>
  </w:num>
  <w:num w:numId="4">
    <w:abstractNumId w:val="1"/>
  </w:num>
  <w:num w:numId="5">
    <w:abstractNumId w:val="0"/>
  </w:num>
  <w:num w:numId="6">
    <w:abstractNumId w:val="69"/>
  </w:num>
  <w:num w:numId="7">
    <w:abstractNumId w:val="22"/>
  </w:num>
  <w:num w:numId="8">
    <w:abstractNumId w:val="20"/>
  </w:num>
  <w:num w:numId="9">
    <w:abstractNumId w:val="30"/>
  </w:num>
  <w:num w:numId="10">
    <w:abstractNumId w:val="42"/>
  </w:num>
  <w:num w:numId="11">
    <w:abstractNumId w:val="33"/>
  </w:num>
  <w:num w:numId="12">
    <w:abstractNumId w:val="24"/>
  </w:num>
  <w:num w:numId="13">
    <w:abstractNumId w:val="60"/>
  </w:num>
  <w:num w:numId="14">
    <w:abstractNumId w:val="75"/>
  </w:num>
  <w:num w:numId="15">
    <w:abstractNumId w:val="34"/>
  </w:num>
  <w:num w:numId="16">
    <w:abstractNumId w:val="46"/>
  </w:num>
  <w:num w:numId="17">
    <w:abstractNumId w:val="19"/>
  </w:num>
  <w:num w:numId="18">
    <w:abstractNumId w:val="39"/>
  </w:num>
  <w:num w:numId="19">
    <w:abstractNumId w:val="66"/>
  </w:num>
  <w:num w:numId="20">
    <w:abstractNumId w:val="64"/>
  </w:num>
  <w:num w:numId="21">
    <w:abstractNumId w:val="36"/>
  </w:num>
  <w:num w:numId="22">
    <w:abstractNumId w:val="43"/>
  </w:num>
  <w:num w:numId="23">
    <w:abstractNumId w:val="68"/>
  </w:num>
  <w:num w:numId="24">
    <w:abstractNumId w:val="62"/>
    <w:lvlOverride w:ilvl="0">
      <w:startOverride w:val="1"/>
    </w:lvlOverride>
  </w:num>
  <w:num w:numId="25">
    <w:abstractNumId w:val="55"/>
    <w:lvlOverride w:ilvl="0">
      <w:startOverride w:val="1"/>
    </w:lvlOverride>
  </w:num>
  <w:num w:numId="26">
    <w:abstractNumId w:val="32"/>
  </w:num>
  <w:num w:numId="27">
    <w:abstractNumId w:val="21"/>
  </w:num>
  <w:num w:numId="28">
    <w:abstractNumId w:val="13"/>
  </w:num>
  <w:num w:numId="29">
    <w:abstractNumId w:val="18"/>
  </w:num>
  <w:num w:numId="30">
    <w:abstractNumId w:val="14"/>
  </w:num>
  <w:num w:numId="31">
    <w:abstractNumId w:val="12"/>
  </w:num>
  <w:num w:numId="32">
    <w:abstractNumId w:val="45"/>
  </w:num>
  <w:num w:numId="33">
    <w:abstractNumId w:val="27"/>
  </w:num>
  <w:num w:numId="34">
    <w:abstractNumId w:val="59"/>
  </w:num>
  <w:num w:numId="35">
    <w:abstractNumId w:val="63"/>
  </w:num>
  <w:num w:numId="36">
    <w:abstractNumId w:val="28"/>
  </w:num>
  <w:num w:numId="37">
    <w:abstractNumId w:val="31"/>
  </w:num>
  <w:num w:numId="38">
    <w:abstractNumId w:val="26"/>
  </w:num>
  <w:num w:numId="39">
    <w:abstractNumId w:val="73"/>
  </w:num>
  <w:num w:numId="40">
    <w:abstractNumId w:val="72"/>
  </w:num>
  <w:num w:numId="41">
    <w:abstractNumId w:val="57"/>
  </w:num>
  <w:num w:numId="42">
    <w:abstractNumId w:val="35"/>
  </w:num>
  <w:num w:numId="43">
    <w:abstractNumId w:val="25"/>
  </w:num>
  <w:num w:numId="44">
    <w:abstractNumId w:val="41"/>
  </w:num>
  <w:num w:numId="45">
    <w:abstractNumId w:val="7"/>
  </w:num>
  <w:num w:numId="46">
    <w:abstractNumId w:val="48"/>
  </w:num>
  <w:num w:numId="47">
    <w:abstractNumId w:val="50"/>
  </w:num>
  <w:num w:numId="48">
    <w:abstractNumId w:val="40"/>
  </w:num>
  <w:num w:numId="49">
    <w:abstractNumId w:val="37"/>
  </w:num>
  <w:num w:numId="50">
    <w:abstractNumId w:val="47"/>
  </w:num>
  <w:num w:numId="51">
    <w:abstractNumId w:val="70"/>
  </w:num>
  <w:num w:numId="52">
    <w:abstractNumId w:val="61"/>
  </w:num>
  <w:num w:numId="53">
    <w:abstractNumId w:val="54"/>
  </w:num>
  <w:num w:numId="54">
    <w:abstractNumId w:val="65"/>
  </w:num>
  <w:num w:numId="55">
    <w:abstractNumId w:val="17"/>
  </w:num>
  <w:num w:numId="56">
    <w:abstractNumId w:val="38"/>
  </w:num>
  <w:num w:numId="57">
    <w:abstractNumId w:val="49"/>
  </w:num>
  <w:num w:numId="58">
    <w:abstractNumId w:val="16"/>
  </w:num>
  <w:num w:numId="59">
    <w:abstractNumId w:val="74"/>
  </w:num>
  <w:num w:numId="60">
    <w:abstractNumId w:val="44"/>
  </w:num>
  <w:num w:numId="61">
    <w:abstractNumId w:val="29"/>
  </w:num>
  <w:num w:numId="62">
    <w:abstractNumId w:val="58"/>
  </w:num>
  <w:num w:numId="63">
    <w:abstractNumId w:val="52"/>
  </w:num>
  <w:num w:numId="64">
    <w:abstractNumId w:val="51"/>
  </w:num>
  <w:num w:numId="65">
    <w:abstractNumId w:val="67"/>
  </w:num>
  <w:num w:numId="66">
    <w:abstractNumId w:val="11"/>
  </w:num>
  <w:num w:numId="67">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1267"/>
    <w:rsid w:val="00013977"/>
    <w:rsid w:val="0001546F"/>
    <w:rsid w:val="00024089"/>
    <w:rsid w:val="00025D00"/>
    <w:rsid w:val="000270DD"/>
    <w:rsid w:val="00027DD7"/>
    <w:rsid w:val="00031CD6"/>
    <w:rsid w:val="00032E54"/>
    <w:rsid w:val="00033856"/>
    <w:rsid w:val="0003460D"/>
    <w:rsid w:val="000348FA"/>
    <w:rsid w:val="0004173F"/>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071D"/>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33071"/>
    <w:rsid w:val="001408EA"/>
    <w:rsid w:val="0014738E"/>
    <w:rsid w:val="001542B1"/>
    <w:rsid w:val="0015796C"/>
    <w:rsid w:val="00160415"/>
    <w:rsid w:val="001703C1"/>
    <w:rsid w:val="00173567"/>
    <w:rsid w:val="00173648"/>
    <w:rsid w:val="0017423E"/>
    <w:rsid w:val="001756CD"/>
    <w:rsid w:val="00182A26"/>
    <w:rsid w:val="001925B3"/>
    <w:rsid w:val="001943FB"/>
    <w:rsid w:val="001A155A"/>
    <w:rsid w:val="001A5BF0"/>
    <w:rsid w:val="001B27CC"/>
    <w:rsid w:val="001B2F4E"/>
    <w:rsid w:val="001B3630"/>
    <w:rsid w:val="001C22F1"/>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2F3"/>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5BE"/>
    <w:rsid w:val="00347830"/>
    <w:rsid w:val="0035345B"/>
    <w:rsid w:val="00366EB3"/>
    <w:rsid w:val="00385BED"/>
    <w:rsid w:val="0039157C"/>
    <w:rsid w:val="003A17C3"/>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1947"/>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D752D"/>
    <w:rsid w:val="004E44D8"/>
    <w:rsid w:val="004E486A"/>
    <w:rsid w:val="004F2716"/>
    <w:rsid w:val="004F4A80"/>
    <w:rsid w:val="004F7CEE"/>
    <w:rsid w:val="00500228"/>
    <w:rsid w:val="005040BB"/>
    <w:rsid w:val="00507641"/>
    <w:rsid w:val="00517286"/>
    <w:rsid w:val="00520348"/>
    <w:rsid w:val="00520889"/>
    <w:rsid w:val="00522C21"/>
    <w:rsid w:val="00523A86"/>
    <w:rsid w:val="00524D53"/>
    <w:rsid w:val="00525A81"/>
    <w:rsid w:val="00543A35"/>
    <w:rsid w:val="005451E5"/>
    <w:rsid w:val="00547EDC"/>
    <w:rsid w:val="005517E7"/>
    <w:rsid w:val="00552FBA"/>
    <w:rsid w:val="00554F60"/>
    <w:rsid w:val="0057472F"/>
    <w:rsid w:val="00584BDA"/>
    <w:rsid w:val="005901CA"/>
    <w:rsid w:val="00593105"/>
    <w:rsid w:val="005971D1"/>
    <w:rsid w:val="00597B00"/>
    <w:rsid w:val="005A07EB"/>
    <w:rsid w:val="005A3EBD"/>
    <w:rsid w:val="005A7145"/>
    <w:rsid w:val="005B06DF"/>
    <w:rsid w:val="005B2AA6"/>
    <w:rsid w:val="005B686B"/>
    <w:rsid w:val="005C5406"/>
    <w:rsid w:val="005D2104"/>
    <w:rsid w:val="005D2AC6"/>
    <w:rsid w:val="005D422B"/>
    <w:rsid w:val="005D4297"/>
    <w:rsid w:val="005D52F1"/>
    <w:rsid w:val="005D5838"/>
    <w:rsid w:val="005D7A2F"/>
    <w:rsid w:val="005E1509"/>
    <w:rsid w:val="005E3059"/>
    <w:rsid w:val="005E3BBB"/>
    <w:rsid w:val="0060263A"/>
    <w:rsid w:val="00604039"/>
    <w:rsid w:val="00604295"/>
    <w:rsid w:val="00604B1C"/>
    <w:rsid w:val="0060788E"/>
    <w:rsid w:val="00612C07"/>
    <w:rsid w:val="00613C09"/>
    <w:rsid w:val="006157D4"/>
    <w:rsid w:val="006209AE"/>
    <w:rsid w:val="0062260C"/>
    <w:rsid w:val="0062295E"/>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0F1"/>
    <w:rsid w:val="00675C51"/>
    <w:rsid w:val="006808BF"/>
    <w:rsid w:val="0068399D"/>
    <w:rsid w:val="00684E9B"/>
    <w:rsid w:val="006864A1"/>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02D8C"/>
    <w:rsid w:val="00714C7F"/>
    <w:rsid w:val="0071583A"/>
    <w:rsid w:val="00720C17"/>
    <w:rsid w:val="00722B1D"/>
    <w:rsid w:val="007264EA"/>
    <w:rsid w:val="007267C9"/>
    <w:rsid w:val="007405C1"/>
    <w:rsid w:val="00742456"/>
    <w:rsid w:val="00743EA4"/>
    <w:rsid w:val="00744AFC"/>
    <w:rsid w:val="00746A80"/>
    <w:rsid w:val="00747DF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084"/>
    <w:rsid w:val="007C21E3"/>
    <w:rsid w:val="007C29F8"/>
    <w:rsid w:val="007C5110"/>
    <w:rsid w:val="007C70E8"/>
    <w:rsid w:val="007D179B"/>
    <w:rsid w:val="007D18BD"/>
    <w:rsid w:val="007D1F77"/>
    <w:rsid w:val="007D5A18"/>
    <w:rsid w:val="007D6E74"/>
    <w:rsid w:val="007E243D"/>
    <w:rsid w:val="007E55FD"/>
    <w:rsid w:val="007F10E8"/>
    <w:rsid w:val="007F26B6"/>
    <w:rsid w:val="007F5318"/>
    <w:rsid w:val="008010D6"/>
    <w:rsid w:val="00801D87"/>
    <w:rsid w:val="0080234C"/>
    <w:rsid w:val="00810134"/>
    <w:rsid w:val="00815ABD"/>
    <w:rsid w:val="00817224"/>
    <w:rsid w:val="00822B72"/>
    <w:rsid w:val="008254E0"/>
    <w:rsid w:val="00825AB2"/>
    <w:rsid w:val="00831183"/>
    <w:rsid w:val="00833B53"/>
    <w:rsid w:val="00835DB3"/>
    <w:rsid w:val="0084019F"/>
    <w:rsid w:val="00842840"/>
    <w:rsid w:val="00847EF8"/>
    <w:rsid w:val="00856458"/>
    <w:rsid w:val="0086037D"/>
    <w:rsid w:val="008634BE"/>
    <w:rsid w:val="00865A3C"/>
    <w:rsid w:val="00865AEF"/>
    <w:rsid w:val="0086655F"/>
    <w:rsid w:val="00867298"/>
    <w:rsid w:val="00871C2A"/>
    <w:rsid w:val="00880F50"/>
    <w:rsid w:val="00880F89"/>
    <w:rsid w:val="008846A9"/>
    <w:rsid w:val="00885FEB"/>
    <w:rsid w:val="00890E1B"/>
    <w:rsid w:val="00892174"/>
    <w:rsid w:val="0089511D"/>
    <w:rsid w:val="008A04E7"/>
    <w:rsid w:val="008A3727"/>
    <w:rsid w:val="008A4102"/>
    <w:rsid w:val="008A5131"/>
    <w:rsid w:val="008B275D"/>
    <w:rsid w:val="008B2CF4"/>
    <w:rsid w:val="008B79EA"/>
    <w:rsid w:val="008D2495"/>
    <w:rsid w:val="008D282B"/>
    <w:rsid w:val="008D34DB"/>
    <w:rsid w:val="008E3BCA"/>
    <w:rsid w:val="008F6E7F"/>
    <w:rsid w:val="008F7918"/>
    <w:rsid w:val="008F7BD4"/>
    <w:rsid w:val="00900659"/>
    <w:rsid w:val="009008F0"/>
    <w:rsid w:val="009037A7"/>
    <w:rsid w:val="00904A95"/>
    <w:rsid w:val="0091314B"/>
    <w:rsid w:val="0091744B"/>
    <w:rsid w:val="0092220C"/>
    <w:rsid w:val="0092794E"/>
    <w:rsid w:val="00930142"/>
    <w:rsid w:val="00945E56"/>
    <w:rsid w:val="0094688F"/>
    <w:rsid w:val="00947242"/>
    <w:rsid w:val="009537B4"/>
    <w:rsid w:val="00954BFA"/>
    <w:rsid w:val="009565C6"/>
    <w:rsid w:val="00967874"/>
    <w:rsid w:val="00972BDD"/>
    <w:rsid w:val="00974312"/>
    <w:rsid w:val="009758BF"/>
    <w:rsid w:val="009771EA"/>
    <w:rsid w:val="00981B78"/>
    <w:rsid w:val="009865C9"/>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7A0"/>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1D3E"/>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8A6"/>
    <w:rsid w:val="00B970DD"/>
    <w:rsid w:val="00B97E4A"/>
    <w:rsid w:val="00BA2BE0"/>
    <w:rsid w:val="00BA47D1"/>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951"/>
    <w:rsid w:val="00C35DE9"/>
    <w:rsid w:val="00C377CD"/>
    <w:rsid w:val="00C47370"/>
    <w:rsid w:val="00C53B85"/>
    <w:rsid w:val="00C54155"/>
    <w:rsid w:val="00C554B9"/>
    <w:rsid w:val="00C57950"/>
    <w:rsid w:val="00C60EC0"/>
    <w:rsid w:val="00C61FD4"/>
    <w:rsid w:val="00C621FF"/>
    <w:rsid w:val="00C62609"/>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22F0"/>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06F70"/>
    <w:rsid w:val="00E10A72"/>
    <w:rsid w:val="00E14C83"/>
    <w:rsid w:val="00E14D0C"/>
    <w:rsid w:val="00E16EE8"/>
    <w:rsid w:val="00E20627"/>
    <w:rsid w:val="00E20650"/>
    <w:rsid w:val="00E2121D"/>
    <w:rsid w:val="00E23809"/>
    <w:rsid w:val="00E23EB0"/>
    <w:rsid w:val="00E26BE6"/>
    <w:rsid w:val="00E27CF9"/>
    <w:rsid w:val="00E35673"/>
    <w:rsid w:val="00E35F1A"/>
    <w:rsid w:val="00E36889"/>
    <w:rsid w:val="00E36943"/>
    <w:rsid w:val="00E37BB0"/>
    <w:rsid w:val="00E37F70"/>
    <w:rsid w:val="00E40C27"/>
    <w:rsid w:val="00E43910"/>
    <w:rsid w:val="00E522C3"/>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D6C90"/>
    <w:rsid w:val="00EE3C28"/>
    <w:rsid w:val="00EE3CAA"/>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66C"/>
    <w:rsid w:val="00F77D82"/>
    <w:rsid w:val="00F77ECB"/>
    <w:rsid w:val="00F90BE8"/>
    <w:rsid w:val="00F92C36"/>
    <w:rsid w:val="00F92DF2"/>
    <w:rsid w:val="00F934E6"/>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 w:val="00FF59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62CBC-8F36-4D49-BD93-4346E3E2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9335</Words>
  <Characters>56015</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21</cp:revision>
  <cp:lastPrinted>2019-03-04T12:26:00Z</cp:lastPrinted>
  <dcterms:created xsi:type="dcterms:W3CDTF">2019-11-28T11:59:00Z</dcterms:created>
  <dcterms:modified xsi:type="dcterms:W3CDTF">2019-11-29T09:21:00Z</dcterms:modified>
</cp:coreProperties>
</file>