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170" w:type="dxa"/>
        <w:tblInd w:w="0" w:type="dxa"/>
        <w:tblLook w:val="04A0" w:firstRow="1" w:lastRow="0" w:firstColumn="1" w:lastColumn="0" w:noHBand="0" w:noVBand="1"/>
      </w:tblPr>
      <w:tblGrid>
        <w:gridCol w:w="512"/>
        <w:gridCol w:w="2008"/>
        <w:gridCol w:w="4413"/>
        <w:gridCol w:w="583"/>
        <w:gridCol w:w="708"/>
        <w:gridCol w:w="708"/>
        <w:gridCol w:w="707"/>
        <w:gridCol w:w="708"/>
        <w:gridCol w:w="708"/>
        <w:gridCol w:w="849"/>
        <w:gridCol w:w="708"/>
        <w:gridCol w:w="708"/>
        <w:gridCol w:w="850"/>
      </w:tblGrid>
      <w:tr w:rsidR="00BA4BD6" w:rsidTr="00ED4431"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4BD6" w:rsidRDefault="00BA4B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przedmiotu zamówienia część I</w:t>
            </w:r>
          </w:p>
          <w:p w:rsidR="00BA4BD6" w:rsidRDefault="00BA4B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Zakup i dostawa szkolnych pomocy dydaktycznych (globusy, mapy, plansze, atlasy, przewodniki) w ramach projektu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pn. „OTWARTE SZKOŁY OTWOCKA”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Pr="00FA50AC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0A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Pr="00FA50AC" w:rsidRDefault="00016D0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A50AC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Pr="00FA50AC" w:rsidRDefault="009E4DA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Pr="00FA50AC" w:rsidRDefault="00016D0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A50AC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Pr="00FA50AC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0AC">
              <w:rPr>
                <w:rFonts w:ascii="Times New Roman" w:hAnsi="Times New Roman" w:cs="Times New Roman"/>
                <w:b/>
                <w:bCs/>
              </w:rPr>
              <w:t>SP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Pr="00FA50AC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0AC">
              <w:rPr>
                <w:rFonts w:ascii="Times New Roman" w:hAnsi="Times New Roman" w:cs="Times New Roman"/>
                <w:b/>
                <w:bCs/>
              </w:rPr>
              <w:t>SP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Pr="00FA50AC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Pr="00FA50AC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0AC">
              <w:rPr>
                <w:rFonts w:ascii="Times New Roman" w:hAnsi="Times New Roman" w:cs="Times New Roman"/>
                <w:b/>
                <w:bCs/>
              </w:rPr>
              <w:t>SP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Pr="00FA50AC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0AC">
              <w:rPr>
                <w:rFonts w:ascii="Times New Roman" w:hAnsi="Times New Roman" w:cs="Times New Roman"/>
                <w:b/>
                <w:bCs/>
              </w:rPr>
              <w:t>SP 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Pr="00FA50AC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0AC">
              <w:rPr>
                <w:rFonts w:ascii="Times New Roman" w:hAnsi="Times New Roman" w:cs="Times New Roman"/>
                <w:b/>
                <w:bCs/>
              </w:rPr>
              <w:t>SP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Pr="00FA50AC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0AC">
              <w:rPr>
                <w:rFonts w:ascii="Times New Roman" w:hAnsi="Times New Roman" w:cs="Times New Roman"/>
                <w:b/>
                <w:bCs/>
              </w:rPr>
              <w:t>SP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Pr="00FA50AC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suma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Mapa ścienna świata </w:t>
            </w:r>
            <w:proofErr w:type="spellStart"/>
            <w:r>
              <w:rPr>
                <w:rFonts w:ascii="Times New Roman" w:hAnsi="Times New Roman" w:cs="Times New Roman"/>
              </w:rPr>
              <w:t>ogólnogeograficzna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(hipsometryczna, ukształtowania powierzchni)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Mapa </w:t>
            </w:r>
            <w:proofErr w:type="spellStart"/>
            <w:r>
              <w:rPr>
                <w:rFonts w:ascii="Times New Roman" w:hAnsi="Times New Roman" w:cs="Times New Roman"/>
              </w:rPr>
              <w:t>ogólnogeograficzna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: na pierwszej stronie znajduje się mapa hipsometryczna świata, druga strona rozmieszczenie kontynentów oraz głównych krain geograficznych świata, skala do 1:25 mln.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ścienna świata polityczna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polityczna zawiera: granice państw, stolice państw, stolice państw zależnych, większe miasta, pustynie, lodowce i lądolody, szczyty, wulkany, wodospady, katarakty, rafy koralowe. Mapa laminowana i oprawiona w rurki PCV, skala do 1:35 mln.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ścienna świata krajobrazowa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krajobrazowa : mapa świata z zaznaczonymi i nazwanymi krajobrazami występującymi na świecie, dodatkowo zdjęcia z przykładowymi krajobrazami. Skala do 1:25 mln.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ścienna świata klimatyczna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Mapa klimatyczna: mapa świata z zaznaczonymi strefami klimatycznymi występującymi na świecie, dodatkowo 10 </w:t>
            </w:r>
            <w:proofErr w:type="spellStart"/>
            <w:r>
              <w:rPr>
                <w:rFonts w:ascii="Times New Roman" w:hAnsi="Times New Roman" w:cs="Times New Roman"/>
              </w:rPr>
              <w:t>klimatogramów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dla charakterystycznych stacji z każdej strefy, skala do 1:25 mln.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Mapa ścienna Europy </w:t>
            </w:r>
            <w:proofErr w:type="spellStart"/>
            <w:r>
              <w:rPr>
                <w:rFonts w:ascii="Times New Roman" w:hAnsi="Times New Roman" w:cs="Times New Roman"/>
              </w:rPr>
              <w:t>ogólnogeograficzna</w:t>
            </w:r>
            <w:proofErr w:type="spellEnd"/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Format min. 150x180 cm, materiał </w:t>
            </w:r>
            <w:proofErr w:type="spellStart"/>
            <w:r>
              <w:rPr>
                <w:rFonts w:ascii="Times New Roman" w:hAnsi="Times New Roman" w:cs="Times New Roman"/>
              </w:rPr>
              <w:t>banerowy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matowy, j. polski, skala: 1: 3 000 000.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ścienna Europy polityczna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Format min. 120x170 cm, materiał </w:t>
            </w:r>
            <w:proofErr w:type="spellStart"/>
            <w:r>
              <w:rPr>
                <w:rFonts w:ascii="Times New Roman" w:hAnsi="Times New Roman" w:cs="Times New Roman"/>
              </w:rPr>
              <w:t>banerowy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matowy, j. polski, skala 1: 2 600 000, na mapie zaznaczone m.in. granice państw, linie kolejowe, lotniska.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CB2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CB24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Mapa ścienna Ameryki </w:t>
            </w:r>
            <w:proofErr w:type="spellStart"/>
            <w:r>
              <w:rPr>
                <w:rFonts w:ascii="Times New Roman" w:hAnsi="Times New Roman" w:cs="Times New Roman"/>
              </w:rPr>
              <w:t>ogólnogeograficzna</w:t>
            </w:r>
            <w:proofErr w:type="spellEnd"/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Mapa </w:t>
            </w:r>
            <w:proofErr w:type="spellStart"/>
            <w:r>
              <w:rPr>
                <w:rFonts w:ascii="Times New Roman" w:hAnsi="Times New Roman" w:cs="Times New Roman"/>
              </w:rPr>
              <w:t>ogólnogeograficzna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Ameryki Północnej i Południowej, na mapie przedstawiono ukształtowanie powierzchni kontynentu (zastosowano metodę hipsometryczną), rozmieszczenie obiektów hydrograficznych, położenie najważniejszych miejscowości, linii kolejowych i dróg, przebieg granic państw i kontynentów. Skala do 1:10 mln.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ścienna Ameryki polityczna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polityczna- podział polityczny. Skala do 1: 10 mln.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Mapa ścienna Afryki </w:t>
            </w:r>
            <w:proofErr w:type="spellStart"/>
            <w:r>
              <w:rPr>
                <w:rFonts w:ascii="Times New Roman" w:hAnsi="Times New Roman" w:cs="Times New Roman"/>
              </w:rPr>
              <w:t>ogólnogeograficzna</w:t>
            </w:r>
            <w:proofErr w:type="spellEnd"/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Mapa </w:t>
            </w:r>
            <w:proofErr w:type="spellStart"/>
            <w:r>
              <w:rPr>
                <w:rFonts w:ascii="Times New Roman" w:hAnsi="Times New Roman" w:cs="Times New Roman"/>
              </w:rPr>
              <w:t>ogólnogeograficzna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Afryki, na mapie przedstawiono ukształtowanie powierzchni kontynentu (zastosowano metodę hipsometryczną), rozmieszczenie obiektów hydrograficznych, położenie najważniejszych miejscowości, linii kolejowych i dróg, przebieg granic państw i kontynentów. Skala do 1:10 mln.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ścienna Afryki polityczna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polityczna- podział polityczny. Skala do 1: 10 mln.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Mapa ścienna </w:t>
            </w:r>
            <w:proofErr w:type="spellStart"/>
            <w:r>
              <w:rPr>
                <w:rFonts w:ascii="Times New Roman" w:hAnsi="Times New Roman" w:cs="Times New Roman"/>
              </w:rPr>
              <w:t>ogólnogeograficzna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Australii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zawiera ukształtowanie powierzchni kontynentu, rozmieszczenia obiektów hydrograficznych, położenie najważniejszych miejscowości, linii kolejowych i dróg, przebieg granic. Skala do 1:10 mln.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ścienna Arktyki i Antarktyki (obszary okołobiegunowe) przedstawione na wspólnej mapie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Mapy ścienne Arktyki i Antarktyki (lub obszary okołobiegunowe przedstawione na wspólnej mapie), skala 1:10 mln.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Mapa ścienna płyt litosfery, zjawisk </w:t>
            </w:r>
            <w:r>
              <w:rPr>
                <w:rFonts w:ascii="Times New Roman" w:hAnsi="Times New Roman" w:cs="Times New Roman"/>
              </w:rPr>
              <w:lastRenderedPageBreak/>
              <w:t>wulkanicznych, obszarów sejsmicznych – wspólna dla wszystkich trzech elementów (tektoniki płyt litosfery)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Ścienna, dwudzielna mapa szkolna przedstawiająca podstawowe zagadnienia z </w:t>
            </w:r>
            <w:r>
              <w:rPr>
                <w:rFonts w:ascii="Times New Roman" w:hAnsi="Times New Roman" w:cs="Times New Roman"/>
              </w:rPr>
              <w:lastRenderedPageBreak/>
              <w:t xml:space="preserve">geologii i tektoniki płyt litosfery. Pierwsza część pokazuje podział świata na prowincje geologiczne, najważniejsze obszary fałdowań, strefy ryftowe oraz formy rzeźby dna oceanicznego. Druga część przedstawia podział litosfery zgodnie z teorią tektoniki płyt. Obrazuje kierunki przemieszczania płyt, strefy </w:t>
            </w:r>
            <w:proofErr w:type="spellStart"/>
            <w:r>
              <w:rPr>
                <w:rFonts w:ascii="Times New Roman" w:hAnsi="Times New Roman" w:cs="Times New Roman"/>
              </w:rPr>
              <w:t>subdukcji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obszary o różnej aktywności sejsmicznej oraz wulkanicznej. Skala do 1:25 mln.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turystyczna regionu Polski lub Europy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turystyczna regionu Polski lub Europy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najbliższego miasta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Otwocka, druk miękki, skala do 1:20 tyś.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</w:rPr>
              <w:t>Paryżą</w:t>
            </w:r>
            <w:proofErr w:type="spellEnd"/>
            <w:r>
              <w:rPr>
                <w:rFonts w:ascii="Times New Roman" w:hAnsi="Times New Roman" w:cs="Times New Roman"/>
              </w:rPr>
              <w:t>, Londynu lub innej światowej metropolii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Paryża. Londynu, Rzymu, Nowego Jorku lub innej światowej metropolii. Druk miękki, skala do 1:20 tyś.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ścienna Polski podział administracyjny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160x120, foliowana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Mapa ścienna Polski </w:t>
            </w:r>
            <w:proofErr w:type="spellStart"/>
            <w:r>
              <w:rPr>
                <w:rFonts w:ascii="Times New Roman" w:hAnsi="Times New Roman" w:cs="Times New Roman"/>
              </w:rPr>
              <w:t>ogólnogeograficzna</w:t>
            </w:r>
            <w:proofErr w:type="spellEnd"/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160x120, foliowana.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samochodowa Polski, regionów Polski lub Europy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19mapa samochodowa Polski, format min. 150x170 cm, laminowana, j. polski, 2019, skala 1:500 000, oprawiona w rurki PCV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Atlas geograficzny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Szkolny atlas geograficzny łączący ujęcie globalne (na mapach świata) z przeglądem regionalnym (kontynenty i części kontynentów), szczegółowe opracowanie dla </w:t>
            </w:r>
            <w:r>
              <w:rPr>
                <w:rFonts w:ascii="Times New Roman" w:hAnsi="Times New Roman" w:cs="Times New Roman"/>
              </w:rPr>
              <w:lastRenderedPageBreak/>
              <w:t>Polski. Charakterystyka środowiska naturalnego, zagadnienia społeczne i gospodarcze oparte na najnowszych danych statystycznych i opracowaniach specjalistów. Zalecany format: 29 x 20 cm (+/- 1 cm). W zestawie płyta CD z mapami konturowymi.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Atlas przyrodniczy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Szkolny atlas przyrodniczy dla uczniów klas 4-6.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Mały atlas anatomiczny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anatomię człowieka w sposób przystępny, usystematyzowany, zawiera barwne tablice wraz z tekstami objaśniającymi. Zalecany format: 16 x 23 cm (+/- 1 cm).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Publikacja albumowa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Publikacje albumowe z np.: polskimi obiektami na liście Światowego Dziedzictwa Kulturowego i Przyrodniczego Ludzkości, atrakcjami turystycznymi Europy Południowej, krajami alpejskimi, regionem Bliskiego Wschodu oraz innych regionów świata – oprawa twarda, format od 16x24 cm.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28 kolorowych foliogramów z opisami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Genetyka – pakiet 28 kolorowych foliogramów w formacie A4 z opisami i kartami pracy.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magnetyczna obieg wody w przyrodzie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min. 40 elementów magnetycznych obiegu wody w przyrodzie, do prezentowania na dowolnej powierzchni magnetycznej.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przedstawiająca budowę i replikację DNA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przedstawiająca budowę przestrzenną DNA, strukturę dwuniciową, zasadę replikacji DNA i zasadę pakowania DNA w chromosomie oraz budowę chromosomu. Wymiary min. 70 x 100 cm, foliowana, wyposażona w listwy metalowe i zawieszkę.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Plansza przedstawiająca </w:t>
            </w:r>
            <w:proofErr w:type="spellStart"/>
            <w:r>
              <w:rPr>
                <w:rFonts w:ascii="Times New Roman" w:hAnsi="Times New Roman" w:cs="Times New Roman"/>
              </w:rPr>
              <w:t>mejoze</w:t>
            </w:r>
            <w:proofErr w:type="spellEnd"/>
            <w:r>
              <w:rPr>
                <w:rFonts w:ascii="Times New Roman" w:hAnsi="Times New Roman" w:cs="Times New Roman"/>
              </w:rPr>
              <w:t xml:space="preserve"> i dziedziczenie cech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dydaktyczna o wymiarach min. 70 x 100 cm, foliowana, aluminiowe listwy z zawieszką.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przedstawiająca mikro – i makroelementy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edukacyjna przedstawiająca mikro – i makroelementy występujące w organizmie człowieka wraz z objawami ich niedoboru i źródłami występowania. Wymiary min. 70 x 100 cm.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przedstawiająca systematykę roślin i zwierząt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Plansza przedstawiająca budowę przestrzenną DNA, strukturę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przedstawiająca układ krwionośny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edukacyjna przedstawiająca schemat budowy układu krwionośnego człowieka, dwustronnie foliowana, wymiary min. 70 x 100 cm.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przedstawiająca witaminy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Ścienna plansza szkolna przedstawiająca witaminy w organizmie człowieka, foliowana dwustronnie, wymiar min. 100 x 70 cm.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magnetyczna przestawiająca cykl rozwojowy żaby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dydaktyczna składająca się z min. 9 magnetycznych ilustracji prezentujących cykl rozwojowy żaby. Możliwość pisania po ilustracjach zmywalnym mazakiem.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roślin trujących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przedstawiająca minimum 20 gatunków roślin trujących, każdy z gatunków pokazany jest na ilustracji oraz jest opatrzony opisem. Zalecany wymiar: min. 90 x 120 cm.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grzyby trujące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Plansza przedstawiająca min. 20 gatunków grzybów trujących i niejadalnych spotykanych w Polsce w lasach i na łąkach. Każdy z gatunków pokazany jest na ilustracji oraz jest </w:t>
            </w:r>
            <w:r>
              <w:rPr>
                <w:rFonts w:ascii="Times New Roman" w:hAnsi="Times New Roman" w:cs="Times New Roman"/>
              </w:rPr>
              <w:lastRenderedPageBreak/>
              <w:t>opatrzony opisem. Zalecany wymiar: min. 80 x 110 cm.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wskaźników biologicznych środowiska, skala porostowa z opisem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przedstawiająca budowę porostów i skalę porostową. Plansza laminowana, oprawiona w drążki z zawieszką. Wymiary: 100 x 70 cm (+/- 2 cm).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 w:rsidP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obrazująca zmysły człowieka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przedstawiająca budowę i funkcje 5 narządów zmysłów człowieka: oko (wzrok), ucho (słuch), język (smak), nos (węch), skóra (dotyk). Zalecany wymiar plansz: min. 100 x 140 cm.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budowa kwiatu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przedstawiająca budowę, zapylenie i zapłodnienie kwiatu. Plansza przedstawiająca min. 9 różnych kwiatostanów. Plansza przedstawiająca budowę korzenia oraz min. 7 rodzajów korzeni. Zalecany wymiar plansz min. 70 x 100 cm.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rodzajów chmur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przedstawiająca min. 10 najczęściej spotykanych rodzajów chmur, ich nazwy polskie i łacińskie. Zalecany wymiar plansz min. 100 x 70 cm.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obiegu wody w przyrodzie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przedstawiająca obieg wody w przyrodzie. Zalecany wymiar planszy min. 100 x 70 cm.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Przewodnik po parkach narodowych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Oprawa twarda, kolorowe ilustracje.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Przewodnik do rozpoznawania gwiazd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Przewodnik zawiera opisy (min. 50), rysunki lub zdjęcia gwiazdozbiorów, gwiazd, galaktyk, planet układu słonecznego i ich księżyców oraz informacje o meteorytach i rojach meteorytów. </w:t>
            </w:r>
            <w:r>
              <w:rPr>
                <w:rFonts w:ascii="Times New Roman" w:hAnsi="Times New Roman" w:cs="Times New Roman"/>
              </w:rPr>
              <w:lastRenderedPageBreak/>
              <w:t>Zalecany format max. 14 x 20 cm, oprawa kartonowa ze skrzydełkami.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8311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Przewodnik do rozpoznawania drzew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Przewodnik zawiera opisy, rysunki lub zdjęcia (min. 50) często spotykanych gatunków drzew rosnących w polskich lasach, parkach i ogrodach. Zalecany format max. 14 x 20 cm, oprawa miękka ze skrzydełkami.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Przewodnik do rozpoznawania ptaków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Przewodnik zawiera opisy, rysunki lub zdjęcia (min. 50) często spotykanych gatunków ptaków w Polsce. Zalecany format max. 14 x 20 cm, oprawa miękka ze skrzydełkami.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Przewodnik do rozpoznawania zwierząt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Przewodnik zawiera opisy, rysunki lub zdjęcia (min. 50) często spotykanych gatunków zwierząt w Polsce. Zalecany format max 14 x 20 cm, oprawa miękka ze skrzydełkami.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Przewodnik do rozpoznawania motyli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Przewodnik zawiera opisy, rysunki lub zdjęcia (min. 50) często spotykanych gatunków motyli w Polsce. W książce motyle pogrupowano według barwy wierzchu ich skrzydeł. Zalecany format 14 x 20 cm, oprawa kartonowa z obwolutą PCV.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Przewodnik do rozpoznawania owadów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Przewodnik zawiera opisy, rysunki lub zdjęcia (min. 50) często spotykanych gatunków owadów w Polsce. Zalecany format 14 x 20 cm, oprawa kartonowa z obwolutą PCV.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016D08" w:rsidTr="00BA4BD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Przewodnik do rozpoznawania grzybów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Przewodnik zawiera opisy, rysunki lub zdjęcia (min. 50) często spotykanych gatunków grzybów w Polsce. Zalecany format max. 14 x 20 cm, oprawa miękka ze skrzydełkami.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31" w:rsidRDefault="00ED4431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016D08" w:rsidRPr="00886EE5" w:rsidTr="00BA4BD6">
        <w:tc>
          <w:tcPr>
            <w:tcW w:w="512" w:type="dxa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008" w:type="dxa"/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Globus uczniowski – skala 1:40 000 000</w:t>
            </w:r>
          </w:p>
        </w:tc>
        <w:tc>
          <w:tcPr>
            <w:tcW w:w="4413" w:type="dxa"/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Polityczno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fizyczny, średnica kuli 320 mm, wersja polska.</w:t>
            </w:r>
          </w:p>
        </w:tc>
        <w:tc>
          <w:tcPr>
            <w:tcW w:w="583" w:type="dxa"/>
          </w:tcPr>
          <w:p w:rsidR="00ED4431" w:rsidRDefault="00ED4431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DBDBDB" w:themeFill="accent3" w:themeFillTint="66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92D050"/>
          </w:tcPr>
          <w:p w:rsidR="00ED4431" w:rsidRDefault="00ED4431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016D08" w:rsidRPr="00886EE5" w:rsidTr="00BA4BD6">
        <w:tc>
          <w:tcPr>
            <w:tcW w:w="512" w:type="dxa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008" w:type="dxa"/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Globus w większej skali</w:t>
            </w:r>
          </w:p>
        </w:tc>
        <w:tc>
          <w:tcPr>
            <w:tcW w:w="4413" w:type="dxa"/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Cechy:</w:t>
            </w: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wysokość min. 63 cm,</w:t>
            </w: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 kuli: 42-45 cm,</w:t>
            </w: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polskie nazewnictwo,</w:t>
            </w: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stopka wykonana z plastiku,</w:t>
            </w: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cięciwa metalowa.</w:t>
            </w:r>
          </w:p>
        </w:tc>
        <w:tc>
          <w:tcPr>
            <w:tcW w:w="583" w:type="dxa"/>
          </w:tcPr>
          <w:p w:rsidR="00B14BE6" w:rsidRDefault="00B14BE6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DBDBDB" w:themeFill="accent3" w:themeFillTint="66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Pr="00886EE5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E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16D08" w:rsidRPr="00886EE5" w:rsidTr="00BA4BD6">
        <w:tc>
          <w:tcPr>
            <w:tcW w:w="512" w:type="dxa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008" w:type="dxa"/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Globus indukcyjny</w:t>
            </w:r>
          </w:p>
        </w:tc>
        <w:tc>
          <w:tcPr>
            <w:tcW w:w="4413" w:type="dxa"/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Optymalne wymiary – wysokość 35-38 cm, średnica kuli 25 cm, stopka plastikowa. </w:t>
            </w:r>
          </w:p>
        </w:tc>
        <w:tc>
          <w:tcPr>
            <w:tcW w:w="583" w:type="dxa"/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auto" w:fill="DBDBDB" w:themeFill="accent3" w:themeFillTint="66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92D050"/>
          </w:tcPr>
          <w:p w:rsidR="00016D08" w:rsidRPr="00886EE5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</w:tr>
      <w:tr w:rsidR="00016D08" w:rsidRPr="00886EE5" w:rsidTr="00BA4BD6">
        <w:tc>
          <w:tcPr>
            <w:tcW w:w="512" w:type="dxa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008" w:type="dxa"/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Globus fizyczny</w:t>
            </w:r>
          </w:p>
        </w:tc>
        <w:tc>
          <w:tcPr>
            <w:tcW w:w="4413" w:type="dxa"/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Optymalne wymiary – wysokość 30-38 cm, średnica kuli 22-25 cm, polskie nazewnictwo, stopka i cięciwa plastikowa.</w:t>
            </w:r>
          </w:p>
        </w:tc>
        <w:tc>
          <w:tcPr>
            <w:tcW w:w="583" w:type="dxa"/>
          </w:tcPr>
          <w:p w:rsidR="00B14BE6" w:rsidRDefault="00B14BE6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auto" w:fill="DBDBDB" w:themeFill="accent3" w:themeFillTint="66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016D08" w:rsidRPr="00886EE5" w:rsidTr="00BA4BD6">
        <w:tc>
          <w:tcPr>
            <w:tcW w:w="512" w:type="dxa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008" w:type="dxa"/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Globus fizyczny - duży</w:t>
            </w:r>
          </w:p>
        </w:tc>
        <w:tc>
          <w:tcPr>
            <w:tcW w:w="4413" w:type="dxa"/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Stopka wykonana z plastiku, cięciwa metalowa, polskie nazewnictwo, wysokość min. 63 cm, średnica kuli 42-45 cm.</w:t>
            </w:r>
          </w:p>
        </w:tc>
        <w:tc>
          <w:tcPr>
            <w:tcW w:w="583" w:type="dxa"/>
          </w:tcPr>
          <w:p w:rsidR="00B14BE6" w:rsidRDefault="00B14BE6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DBDBDB" w:themeFill="accent3" w:themeFillTint="66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16D08" w:rsidRPr="00886EE5" w:rsidTr="00BA4BD6">
        <w:tc>
          <w:tcPr>
            <w:tcW w:w="512" w:type="dxa"/>
          </w:tcPr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008" w:type="dxa"/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Globus konturowy</w:t>
            </w:r>
          </w:p>
        </w:tc>
        <w:tc>
          <w:tcPr>
            <w:tcW w:w="4413" w:type="dxa"/>
          </w:tcPr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Średnica min. 25 cm, zaznaczone kontury lądów, siatka kartograficzna oraz granice państw, możliwość pisania po powierzchni mazakami </w:t>
            </w:r>
            <w:proofErr w:type="spellStart"/>
            <w:r>
              <w:rPr>
                <w:rFonts w:ascii="Times New Roman" w:hAnsi="Times New Roman" w:cs="Times New Roman"/>
              </w:rPr>
              <w:t>suchościeralnymi</w:t>
            </w:r>
            <w:proofErr w:type="spellEnd"/>
            <w:r>
              <w:rPr>
                <w:rFonts w:ascii="Times New Roman" w:hAnsi="Times New Roman" w:cs="Times New Roman"/>
              </w:rPr>
              <w:t>, w zestawie mazaki i gąbka. Po podświetleniu widoczna kolorowa mapa polityczna.</w:t>
            </w:r>
          </w:p>
        </w:tc>
        <w:tc>
          <w:tcPr>
            <w:tcW w:w="583" w:type="dxa"/>
          </w:tcPr>
          <w:p w:rsidR="00B14BE6" w:rsidRDefault="00B14BE6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auto" w:fill="DBDBDB" w:themeFill="accent3" w:themeFillTint="66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4BE6" w:rsidRDefault="00B14BE6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D08" w:rsidRDefault="00016D08" w:rsidP="001C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</w:tbl>
    <w:p w:rsidR="004F1292" w:rsidRDefault="004F1292"/>
    <w:sectPr w:rsidR="004F1292" w:rsidSect="00087AE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431" w:rsidRDefault="00ED4431" w:rsidP="00226CE6">
      <w:pPr>
        <w:spacing w:after="0" w:line="240" w:lineRule="auto"/>
      </w:pPr>
      <w:r>
        <w:separator/>
      </w:r>
    </w:p>
  </w:endnote>
  <w:endnote w:type="continuationSeparator" w:id="0">
    <w:p w:rsidR="00ED4431" w:rsidRDefault="00ED4431" w:rsidP="002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431" w:rsidRPr="00226CE6" w:rsidRDefault="00ED4431" w:rsidP="00226CE6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226CE6">
      <w:rPr>
        <w:rFonts w:ascii="Times New Roman" w:hAnsi="Times New Roman" w:cs="Times New Roman"/>
        <w:sz w:val="18"/>
        <w:szCs w:val="18"/>
      </w:rPr>
      <w:t xml:space="preserve">Projekt „OTWARTE SZKOŁY OTWOCKA” współfinansowany przez Unię Europejską ze środków Europejskiego Funduszu Społecznego </w:t>
    </w:r>
    <w:r>
      <w:rPr>
        <w:rFonts w:ascii="Times New Roman" w:hAnsi="Times New Roman" w:cs="Times New Roman"/>
        <w:sz w:val="18"/>
        <w:szCs w:val="18"/>
      </w:rPr>
      <w:br/>
    </w:r>
    <w:r w:rsidRPr="00226CE6">
      <w:rPr>
        <w:rFonts w:ascii="Times New Roman" w:hAnsi="Times New Roman" w:cs="Times New Roman"/>
        <w:sz w:val="18"/>
        <w:szCs w:val="18"/>
      </w:rPr>
      <w:t>w ramach Regionalnego Programu Operacyjnego Województwa Mazowieckiego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431" w:rsidRDefault="00ED4431" w:rsidP="00226CE6">
      <w:pPr>
        <w:spacing w:after="0" w:line="240" w:lineRule="auto"/>
      </w:pPr>
      <w:r>
        <w:separator/>
      </w:r>
    </w:p>
  </w:footnote>
  <w:footnote w:type="continuationSeparator" w:id="0">
    <w:p w:rsidR="00ED4431" w:rsidRDefault="00ED4431" w:rsidP="002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431" w:rsidRDefault="00ED4431">
    <w:pPr>
      <w:pStyle w:val="Nagwek"/>
    </w:pPr>
    <w:r>
      <w:t xml:space="preserve">                                      </w:t>
    </w:r>
    <w:r>
      <w:rPr>
        <w:noProof/>
      </w:rPr>
      <w:drawing>
        <wp:inline distT="0" distB="0" distL="0" distR="0">
          <wp:extent cx="7115175" cy="647700"/>
          <wp:effectExtent l="0" t="0" r="9525" b="0"/>
          <wp:docPr id="1" name="Obraz 1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431" w:rsidRDefault="00ED44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C"/>
    <w:rsid w:val="00016D08"/>
    <w:rsid w:val="00087AEC"/>
    <w:rsid w:val="000D208E"/>
    <w:rsid w:val="000D54E9"/>
    <w:rsid w:val="000F78E0"/>
    <w:rsid w:val="0011423A"/>
    <w:rsid w:val="0012192E"/>
    <w:rsid w:val="00160BF5"/>
    <w:rsid w:val="001B14E7"/>
    <w:rsid w:val="001C2C69"/>
    <w:rsid w:val="001F2997"/>
    <w:rsid w:val="00217C4B"/>
    <w:rsid w:val="00226CE6"/>
    <w:rsid w:val="00235ADE"/>
    <w:rsid w:val="002B1904"/>
    <w:rsid w:val="002B6A13"/>
    <w:rsid w:val="003500D1"/>
    <w:rsid w:val="003C41F4"/>
    <w:rsid w:val="00417770"/>
    <w:rsid w:val="004A0117"/>
    <w:rsid w:val="004F1292"/>
    <w:rsid w:val="0057079C"/>
    <w:rsid w:val="0058428B"/>
    <w:rsid w:val="00715A05"/>
    <w:rsid w:val="00734904"/>
    <w:rsid w:val="00751FA4"/>
    <w:rsid w:val="0077438E"/>
    <w:rsid w:val="00831163"/>
    <w:rsid w:val="00831F98"/>
    <w:rsid w:val="00886EE5"/>
    <w:rsid w:val="008A2173"/>
    <w:rsid w:val="008E0E7D"/>
    <w:rsid w:val="00991F1B"/>
    <w:rsid w:val="009E4DA0"/>
    <w:rsid w:val="00A47C1A"/>
    <w:rsid w:val="00A748A1"/>
    <w:rsid w:val="00B06490"/>
    <w:rsid w:val="00B14BE6"/>
    <w:rsid w:val="00BA4BD6"/>
    <w:rsid w:val="00BF79FC"/>
    <w:rsid w:val="00C97993"/>
    <w:rsid w:val="00CB24C8"/>
    <w:rsid w:val="00DB78D4"/>
    <w:rsid w:val="00E56498"/>
    <w:rsid w:val="00ED4431"/>
    <w:rsid w:val="00EF6671"/>
    <w:rsid w:val="00FA50AC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A428"/>
  <w15:chartTrackingRefBased/>
  <w15:docId w15:val="{AAABE21F-1933-4826-9915-7D296404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7A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A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CE6"/>
  </w:style>
  <w:style w:type="paragraph" w:styleId="Stopka">
    <w:name w:val="footer"/>
    <w:basedOn w:val="Normalny"/>
    <w:link w:val="StopkaZnak"/>
    <w:uiPriority w:val="99"/>
    <w:unhideWhenUsed/>
    <w:rsid w:val="0022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B6FAA</Template>
  <TotalTime>165</TotalTime>
  <Pages>8</Pages>
  <Words>1831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Zduńczyk</cp:lastModifiedBy>
  <cp:revision>23</cp:revision>
  <cp:lastPrinted>2019-09-23T06:04:00Z</cp:lastPrinted>
  <dcterms:created xsi:type="dcterms:W3CDTF">2019-09-16T11:07:00Z</dcterms:created>
  <dcterms:modified xsi:type="dcterms:W3CDTF">2019-10-17T06:04:00Z</dcterms:modified>
</cp:coreProperties>
</file>