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71"/>
        <w:gridCol w:w="2293"/>
        <w:gridCol w:w="4200"/>
        <w:gridCol w:w="991"/>
        <w:gridCol w:w="846"/>
        <w:gridCol w:w="845"/>
        <w:gridCol w:w="846"/>
        <w:gridCol w:w="845"/>
        <w:gridCol w:w="846"/>
        <w:gridCol w:w="845"/>
        <w:gridCol w:w="846"/>
        <w:gridCol w:w="763"/>
      </w:tblGrid>
      <w:tr w:rsidR="002B7A7B" w:rsidRPr="00F44C94" w:rsidTr="002B7A7B">
        <w:tc>
          <w:tcPr>
            <w:tcW w:w="14737" w:type="dxa"/>
            <w:gridSpan w:val="12"/>
            <w:shd w:val="clear" w:color="auto" w:fill="92D050"/>
          </w:tcPr>
          <w:p w:rsidR="002B7A7B" w:rsidRDefault="002B7A7B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  <w:r w:rsidR="0090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część III</w:t>
            </w:r>
          </w:p>
          <w:p w:rsidR="002B7A7B" w:rsidRPr="002B7A7B" w:rsidRDefault="002B7A7B" w:rsidP="0044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i dostawa narzędzi </w:t>
            </w:r>
            <w:r w:rsidR="00D90E1E">
              <w:rPr>
                <w:rFonts w:ascii="Times New Roman" w:hAnsi="Times New Roman" w:cs="Times New Roman"/>
                <w:sz w:val="24"/>
                <w:szCs w:val="24"/>
              </w:rPr>
              <w:t xml:space="preserve">do nauczania kompetencji </w:t>
            </w:r>
            <w:proofErr w:type="spellStart"/>
            <w:r w:rsidR="00D90E1E">
              <w:rPr>
                <w:rFonts w:ascii="Times New Roman" w:hAnsi="Times New Roman" w:cs="Times New Roman"/>
                <w:sz w:val="24"/>
                <w:szCs w:val="24"/>
              </w:rPr>
              <w:t>matematyczno</w:t>
            </w:r>
            <w:proofErr w:type="spellEnd"/>
            <w:r w:rsidR="00D90E1E">
              <w:rPr>
                <w:rFonts w:ascii="Times New Roman" w:hAnsi="Times New Roman" w:cs="Times New Roman"/>
                <w:sz w:val="24"/>
                <w:szCs w:val="24"/>
              </w:rPr>
              <w:t xml:space="preserve"> – przyrodniczych do pracowni matematycznej w ramach projektu </w:t>
            </w:r>
            <w:r w:rsidR="00D90E1E">
              <w:rPr>
                <w:rFonts w:ascii="Times New Roman" w:hAnsi="Times New Roman" w:cs="Times New Roman"/>
                <w:sz w:val="24"/>
                <w:szCs w:val="24"/>
              </w:rPr>
              <w:br/>
              <w:t>„OTWARTE SZKOŁY OTWOCKA”.</w:t>
            </w:r>
          </w:p>
        </w:tc>
      </w:tr>
      <w:tr w:rsidR="00F44C94" w:rsidRPr="00F44C94" w:rsidTr="002B7A7B">
        <w:tc>
          <w:tcPr>
            <w:tcW w:w="571" w:type="dxa"/>
          </w:tcPr>
          <w:p w:rsidR="00F44C94" w:rsidRPr="00F44C94" w:rsidRDefault="00096BDC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  <w:r w:rsidR="00F44C94"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293" w:type="dxa"/>
          </w:tcPr>
          <w:p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4200" w:type="dxa"/>
          </w:tcPr>
          <w:p w:rsidR="00F44C94" w:rsidRPr="00F44C94" w:rsidRDefault="00096BDC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  <w:tc>
          <w:tcPr>
            <w:tcW w:w="991" w:type="dxa"/>
          </w:tcPr>
          <w:p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m.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2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3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4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5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6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8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12</w:t>
            </w:r>
          </w:p>
        </w:tc>
        <w:tc>
          <w:tcPr>
            <w:tcW w:w="763" w:type="dxa"/>
            <w:shd w:val="clear" w:color="auto" w:fill="92D050"/>
          </w:tcPr>
          <w:p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Bryły magnetyczne pełne 3D ułamkowe – 1 zestaw 20 el.</w:t>
            </w:r>
          </w:p>
        </w:tc>
        <w:tc>
          <w:tcPr>
            <w:tcW w:w="4200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20 elementów składających się z 8 brył: 4 kule i 4 sześciany. Bryły podzielone na części obrazujące różne ułamki: ½, 1/3, ¼ oraz całość 2/2. Elementy magnetyczne. Podstawowy wymiar brył min. 7,5 cm.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Bryły obrotowe</w:t>
            </w:r>
          </w:p>
        </w:tc>
        <w:tc>
          <w:tcPr>
            <w:tcW w:w="4200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brył zawiera m.in. walec z zaznaczonymi przekątnymi i wysokością, walec z płaszczyznami, stożek z zaznaczonymi przekątnymi i wysokością, stożek z płaszczyznami, kule z płaszczyznami i przekątnymi i wysokością. Wysokość brył około 15 cm (zależy od kształtu bryły)</w:t>
            </w:r>
            <w:r w:rsidR="00080E77">
              <w:rPr>
                <w:rFonts w:ascii="Times New Roman" w:hAnsi="Times New Roman" w:cs="Times New Roman"/>
              </w:rPr>
              <w:t>, wykonane z plastiku.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Bryły pełne – kolorowe – 1 zestaw 10 sztuk</w:t>
            </w:r>
          </w:p>
        </w:tc>
        <w:tc>
          <w:tcPr>
            <w:tcW w:w="4200" w:type="dxa"/>
          </w:tcPr>
          <w:p w:rsidR="00C302D4" w:rsidRPr="00F44C94" w:rsidRDefault="00E54568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kolorowych brył wykonanych z estetycznego, trwałego tworzywa</w:t>
            </w:r>
            <w:r w:rsidR="00C94D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min. wysokość brył 7 cm, w komp</w:t>
            </w:r>
            <w:r w:rsidR="00C94DDB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ecie instrukcja metodyczna.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Bryły szkieletowe – zestaw do budowy – zestaw manipulacyjny dla młodszych uczniów</w:t>
            </w:r>
          </w:p>
        </w:tc>
        <w:tc>
          <w:tcPr>
            <w:tcW w:w="4200" w:type="dxa"/>
          </w:tcPr>
          <w:p w:rsidR="00C302D4" w:rsidRPr="00F44C94" w:rsidRDefault="00080E77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Kolorowe kulki o średnicy około 1,6 cm (każda kulka ma min. 26 otworów) 180 patyczków o dł. od 1,6 do 7,5 cm.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Bryły szkieletowe ogromne</w:t>
            </w:r>
          </w:p>
        </w:tc>
        <w:tc>
          <w:tcPr>
            <w:tcW w:w="4200" w:type="dxa"/>
          </w:tcPr>
          <w:p w:rsidR="00C302D4" w:rsidRPr="00F44C94" w:rsidRDefault="00080E77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trzech podstawowych brył szkieletowych wykonanych z odpowiednio grubego drutu o średnicy ok. 7 mm: sześcian a – min. 20 cm, prostopadłościan h – min. 40 cm, ostrosłup o podstawie trójkąta a – min. 20 cm, kolor czarny podstawowy.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Bryły wpisane</w:t>
            </w:r>
          </w:p>
        </w:tc>
        <w:tc>
          <w:tcPr>
            <w:tcW w:w="4200" w:type="dxa"/>
          </w:tcPr>
          <w:p w:rsidR="00C302D4" w:rsidRPr="00F44C94" w:rsidRDefault="00080E77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brył zawiera m.in.: ostrosłup o podstawie czworokąta z wpisaną kulą, ostrosłup o podstawie trójkąta z wpisaną kulą, ostrosłup o podstawie sześciokąta z wpisaną kulą, graniastosłup o podstawie czworokąta, graniastosłup o podstawie sześciokąta z wpisanym ostrosłupem o podstawie sześciokąta, graniastosłup o podstawie trójkąta z wpisanym ostrosłupem o podstawie trójkąta. Wysokość brył około 15 cm (zależy od kształtu bryły), wykonane z plastiku.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DUO układ współrzędnych/ diagram kołowy</w:t>
            </w:r>
          </w:p>
        </w:tc>
        <w:tc>
          <w:tcPr>
            <w:tcW w:w="4200" w:type="dxa"/>
          </w:tcPr>
          <w:p w:rsidR="00C302D4" w:rsidRPr="00F44C94" w:rsidRDefault="00E54568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dydaktyczna dwustronna, dwustronnie laminowana, format min. 140 x 100 cm, oprawiona w drewniane półwałki.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Filmy edukacyjne – różne działy tematyczne</w:t>
            </w:r>
          </w:p>
        </w:tc>
        <w:tc>
          <w:tcPr>
            <w:tcW w:w="4200" w:type="dxa"/>
          </w:tcPr>
          <w:p w:rsidR="00C302D4" w:rsidRPr="00F44C94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Filmy edukacyjne </w:t>
            </w:r>
            <w:r w:rsidR="00AA6471">
              <w:rPr>
                <w:rFonts w:ascii="Times New Roman" w:hAnsi="Times New Roman" w:cs="Times New Roman"/>
              </w:rPr>
              <w:t>– matematyka – różne działy tematyczne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Gry edukacyjne</w:t>
            </w:r>
          </w:p>
        </w:tc>
        <w:tc>
          <w:tcPr>
            <w:tcW w:w="4200" w:type="dxa"/>
          </w:tcPr>
          <w:p w:rsidR="00C302D4" w:rsidRPr="00F44C94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edukacyjne – matematyka – różne rodzaje</w:t>
            </w:r>
          </w:p>
        </w:tc>
        <w:tc>
          <w:tcPr>
            <w:tcW w:w="991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C302D4" w:rsidRPr="00F44C94" w:rsidRDefault="008C476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C476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68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Kalkulator prosty</w:t>
            </w:r>
          </w:p>
        </w:tc>
        <w:tc>
          <w:tcPr>
            <w:tcW w:w="4200" w:type="dxa"/>
          </w:tcPr>
          <w:p w:rsidR="00C302D4" w:rsidRPr="00F44C94" w:rsidRDefault="008C476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12 cyfrowy wyświetlacz.</w:t>
            </w:r>
          </w:p>
        </w:tc>
        <w:tc>
          <w:tcPr>
            <w:tcW w:w="991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Klocki magnetyczne do budowy brył i demonstracji pól figur płaskich</w:t>
            </w:r>
          </w:p>
        </w:tc>
        <w:tc>
          <w:tcPr>
            <w:tcW w:w="4200" w:type="dxa"/>
          </w:tcPr>
          <w:p w:rsidR="00C302D4" w:rsidRPr="00F44C94" w:rsidRDefault="003513DB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Klocki konstrukcyjne magnetyczne, min. 250 elementów.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Kolekcja bryły pełne i transparentne z wyjmowanymi siatkami</w:t>
            </w:r>
          </w:p>
        </w:tc>
        <w:tc>
          <w:tcPr>
            <w:tcW w:w="4200" w:type="dxa"/>
          </w:tcPr>
          <w:p w:rsidR="00C302D4" w:rsidRPr="00F44C94" w:rsidRDefault="00E54568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Wykonane z trwałego i estetycznego tworzywa, min. ilość elementów 26 sztuk, w zestawie instrukcja metodyczna.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Koło pomiarowe z licznikiem</w:t>
            </w:r>
          </w:p>
        </w:tc>
        <w:tc>
          <w:tcPr>
            <w:tcW w:w="4200" w:type="dxa"/>
          </w:tcPr>
          <w:p w:rsidR="00C302D4" w:rsidRPr="00F44C94" w:rsidRDefault="008C476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pomiarów odcinkó</w:t>
            </w:r>
            <w:r w:rsidR="00E54568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o długości 0,1 – 10 000m. długość min. 1040 mm.</w:t>
            </w:r>
          </w:p>
        </w:tc>
        <w:tc>
          <w:tcPr>
            <w:tcW w:w="991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Magnesy tablicowe duże – 1 zestaw 40 szt.</w:t>
            </w:r>
          </w:p>
        </w:tc>
        <w:tc>
          <w:tcPr>
            <w:tcW w:w="4200" w:type="dxa"/>
          </w:tcPr>
          <w:p w:rsidR="00C302D4" w:rsidRPr="00F44C94" w:rsidRDefault="008C476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 niebieskich, 10 sz. Czerwonych, 10 szt. zielonych, 10 szt. żółtych, średnica każdego min. 30 mm, grubość min. 7mm.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68E0">
              <w:rPr>
                <w:rFonts w:ascii="Times New Roman" w:hAnsi="Times New Roman" w:cs="Times New Roman"/>
              </w:rPr>
              <w:t>5</w:t>
            </w:r>
            <w:r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Magnetyczna oś liczbowa – w drewnianym pudełku</w:t>
            </w:r>
          </w:p>
        </w:tc>
        <w:tc>
          <w:tcPr>
            <w:tcW w:w="4200" w:type="dxa"/>
          </w:tcPr>
          <w:p w:rsidR="00C302D4" w:rsidRPr="00F44C94" w:rsidRDefault="008C476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</w:t>
            </w:r>
            <w:r w:rsidR="00E5456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d: min. 3 metrowa magnetyczna taśma z osią liczbową 0-100, min. 8 pasków z czerwoną strzałką (-10), min. 8 pasków z czarną strzałką (+10), min. 4 paski z czerwoną strzałką (-9), min. 4 paski z czarną strzałką (+9), min. 4 paski z czerwoną strzałką (-8), min. 4 paski z czarną strzałką (+8), min. 4 paski z czerwoną strzałką (-7), min. 4 paski z czarną strzałką (+7), min. 4 paski z czerwoną strzałką (-6), min. 4 paski z czarną strzałką (+6), min. 8 pasków z czerwoną strzałką (-5), min. 8 pasków z czarną strzałką (+5), min. 4 paski z czerwoną strzałką (-4), (-3), (-2), (-1), min. 4 paski z czarną strzałką (+4), (+3), (+2), (+1), min. 15 magnesów ośr. Około 20 mm., min. 8 magnesów o śr. Około 30 mm. Strzałki plusowe kierują się w stroną liczby 100, minusowe w stronę 0. Dodatkowo m</w:t>
            </w:r>
            <w:r w:rsidR="0004534B">
              <w:rPr>
                <w:rFonts w:ascii="Times New Roman" w:hAnsi="Times New Roman" w:cs="Times New Roman"/>
              </w:rPr>
              <w:t>in. 44 kwadraty z piktogramami</w:t>
            </w:r>
            <w:r w:rsidR="00781C4E">
              <w:rPr>
                <w:rFonts w:ascii="Times New Roman" w:hAnsi="Times New Roman" w:cs="Times New Roman"/>
              </w:rPr>
              <w:t xml:space="preserve"> do liczenia przez najmłodszych (jeden kwadrat odpowiada jednostce na osi); min. 12 piktogramów do samooceny przez dzieci (buzia smutna, neutralna i wesoła). Oś można przyczepić do tablicy szkolnej. Po osi można pisać markerem </w:t>
            </w:r>
            <w:proofErr w:type="spellStart"/>
            <w:r w:rsidR="00781C4E">
              <w:rPr>
                <w:rFonts w:ascii="Times New Roman" w:hAnsi="Times New Roman" w:cs="Times New Roman"/>
              </w:rPr>
              <w:t>suchościeralnym</w:t>
            </w:r>
            <w:proofErr w:type="spellEnd"/>
            <w:r w:rsidR="00781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Markery do tablic </w:t>
            </w:r>
            <w:proofErr w:type="spellStart"/>
            <w:r w:rsidRPr="00F44C94">
              <w:rPr>
                <w:rFonts w:ascii="Times New Roman" w:hAnsi="Times New Roman" w:cs="Times New Roman"/>
              </w:rPr>
              <w:t>suchościeralnych</w:t>
            </w:r>
            <w:proofErr w:type="spellEnd"/>
            <w:r w:rsidRPr="00F44C94">
              <w:rPr>
                <w:rFonts w:ascii="Times New Roman" w:hAnsi="Times New Roman" w:cs="Times New Roman"/>
              </w:rPr>
              <w:t xml:space="preserve"> wraz z gąbką- 1 komplet 4 markery + gąbka</w:t>
            </w:r>
          </w:p>
        </w:tc>
        <w:tc>
          <w:tcPr>
            <w:tcW w:w="4200" w:type="dxa"/>
          </w:tcPr>
          <w:p w:rsidR="00C302D4" w:rsidRPr="00F44C94" w:rsidRDefault="00445B6A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kolor czarny lub granatowy, czerwony i zielony.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Matematyka – plansze interaktywne 2.0 Gimnazjum</w:t>
            </w:r>
          </w:p>
        </w:tc>
        <w:tc>
          <w:tcPr>
            <w:tcW w:w="4200" w:type="dxa"/>
          </w:tcPr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Plansze interaktywne do nauki matematyki na poziomie gimnazjalnym. Jest to program komputerowy, który tworzy kilkadziesiąt plansz interaktywnych, których treści edukacyjne spełniają wymagania nowej podstawy programowej. 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 </w:t>
            </w:r>
          </w:p>
          <w:p w:rsidR="00C302D4" w:rsidRPr="00F44C94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>Przeznaczony jest przede wszystkim do użytku w szkole, jako atrakcyjna pomoc dydaktyczna podczas lekcji. Producent zaleca używanie programu w połączeniu z tablicą interaktywną i rzutnikiem multimedialnym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68E0">
              <w:rPr>
                <w:rFonts w:ascii="Times New Roman" w:hAnsi="Times New Roman" w:cs="Times New Roman"/>
              </w:rPr>
              <w:t>8</w:t>
            </w:r>
            <w:r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Matematyka – plansze interaktywne 2.0 szkoła podstawowa – klasy 4-6 CD-ROM</w:t>
            </w:r>
          </w:p>
        </w:tc>
        <w:tc>
          <w:tcPr>
            <w:tcW w:w="4200" w:type="dxa"/>
          </w:tcPr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E24AD">
              <w:rPr>
                <w:rFonts w:ascii="Times New Roman" w:hAnsi="Times New Roman" w:cs="Times New Roman"/>
              </w:rPr>
              <w:t xml:space="preserve">plikacja stanowi funkcjonalną pomoc dydaktyczną przygotowaną dla nauczycieli szkół podstawowych w klasach 4–6. Wszystkie zgromadzone w programie materiały są zgodne z nową podstawą programową.   </w:t>
            </w:r>
            <w:r w:rsidR="007D502C">
              <w:rPr>
                <w:rFonts w:ascii="Times New Roman" w:hAnsi="Times New Roman" w:cs="Times New Roman"/>
              </w:rPr>
              <w:br/>
            </w:r>
            <w:r w:rsidRPr="003E24AD">
              <w:rPr>
                <w:rFonts w:ascii="Times New Roman" w:hAnsi="Times New Roman" w:cs="Times New Roman"/>
              </w:rPr>
              <w:t xml:space="preserve">Min. zawartość: </w:t>
            </w:r>
            <w:r w:rsidR="007D502C">
              <w:rPr>
                <w:rFonts w:ascii="Times New Roman" w:hAnsi="Times New Roman" w:cs="Times New Roman"/>
              </w:rPr>
              <w:br/>
            </w:r>
            <w:r w:rsidRPr="003E24AD">
              <w:rPr>
                <w:rFonts w:ascii="Times New Roman" w:hAnsi="Times New Roman" w:cs="Times New Roman"/>
              </w:rPr>
              <w:t>• 30 zagadnień wraz z dołączonymi scenariuszami lekcji w formie drukowanej i elektronicznej (pliki PDF)</w:t>
            </w:r>
            <w:r w:rsidR="007D502C">
              <w:rPr>
                <w:rFonts w:ascii="Times New Roman" w:hAnsi="Times New Roman" w:cs="Times New Roman"/>
              </w:rPr>
              <w:t>;</w:t>
            </w:r>
            <w:r w:rsidRPr="003E24AD">
              <w:rPr>
                <w:rFonts w:ascii="Times New Roman" w:hAnsi="Times New Roman" w:cs="Times New Roman"/>
              </w:rPr>
              <w:t xml:space="preserve">  </w:t>
            </w:r>
            <w:r w:rsidR="007D502C">
              <w:rPr>
                <w:rFonts w:ascii="Times New Roman" w:hAnsi="Times New Roman" w:cs="Times New Roman"/>
              </w:rPr>
              <w:br/>
            </w:r>
            <w:r w:rsidRPr="003E24AD">
              <w:rPr>
                <w:rFonts w:ascii="Times New Roman" w:hAnsi="Times New Roman" w:cs="Times New Roman"/>
              </w:rPr>
              <w:t>• 110 animacji, symulacji i ilustracje</w:t>
            </w:r>
            <w:r w:rsidR="007D502C">
              <w:rPr>
                <w:rFonts w:ascii="Times New Roman" w:hAnsi="Times New Roman" w:cs="Times New Roman"/>
              </w:rPr>
              <w:t>;</w:t>
            </w:r>
            <w:r w:rsidRPr="003E24AD">
              <w:rPr>
                <w:rFonts w:ascii="Times New Roman" w:hAnsi="Times New Roman" w:cs="Times New Roman"/>
              </w:rPr>
              <w:t xml:space="preserve">  </w:t>
            </w:r>
            <w:r w:rsidR="007D502C">
              <w:rPr>
                <w:rFonts w:ascii="Times New Roman" w:hAnsi="Times New Roman" w:cs="Times New Roman"/>
              </w:rPr>
              <w:br/>
            </w:r>
            <w:r w:rsidRPr="003E24AD">
              <w:rPr>
                <w:rFonts w:ascii="Times New Roman" w:hAnsi="Times New Roman" w:cs="Times New Roman"/>
              </w:rPr>
              <w:t>• interaktywne ćwiczenia, prezentacji, gier i filmów</w:t>
            </w:r>
            <w:r w:rsidR="007D502C">
              <w:rPr>
                <w:rFonts w:ascii="Times New Roman" w:hAnsi="Times New Roman" w:cs="Times New Roman"/>
              </w:rPr>
              <w:t>;</w:t>
            </w:r>
            <w:r w:rsidRPr="003E24AD">
              <w:rPr>
                <w:rFonts w:ascii="Times New Roman" w:hAnsi="Times New Roman" w:cs="Times New Roman"/>
              </w:rPr>
              <w:t xml:space="preserve">  </w:t>
            </w:r>
            <w:r w:rsidR="007D502C">
              <w:rPr>
                <w:rFonts w:ascii="Times New Roman" w:hAnsi="Times New Roman" w:cs="Times New Roman"/>
              </w:rPr>
              <w:br/>
            </w:r>
            <w:r w:rsidRPr="003E24AD">
              <w:rPr>
                <w:rFonts w:ascii="Times New Roman" w:hAnsi="Times New Roman" w:cs="Times New Roman"/>
              </w:rPr>
              <w:t xml:space="preserve">• filmy instruktażowe (m.in. obsługa tablicy interaktywnej, praca z programem).  </w:t>
            </w:r>
          </w:p>
          <w:p w:rsidR="003E24AD" w:rsidRPr="00F44C94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Matematyka - zestaw plansz – 1 zestaw 20-26 plansz dla klas gimnazjalnych</w:t>
            </w:r>
          </w:p>
        </w:tc>
        <w:tc>
          <w:tcPr>
            <w:tcW w:w="4200" w:type="dxa"/>
          </w:tcPr>
          <w:p w:rsidR="002368C3" w:rsidRDefault="003E24AD" w:rsidP="0044603A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Zestaw  min. 20 tablic dydaktycznych 50cm x 70cm, zawiera m.in.:  </w:t>
            </w:r>
          </w:p>
          <w:p w:rsidR="002368C3" w:rsidRDefault="002368C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Twierdzenie Pitagorasa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8C3" w:rsidRDefault="002368C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Czworokąt wpisany w okrąg. Czworokąt opisany na okręgu</w:t>
            </w:r>
            <w:r>
              <w:rPr>
                <w:rFonts w:ascii="Times New Roman" w:hAnsi="Times New Roman" w:cs="Times New Roman"/>
              </w:rPr>
              <w:t>;</w:t>
            </w:r>
            <w:r w:rsidR="003E24AD" w:rsidRPr="003E24AD">
              <w:rPr>
                <w:rFonts w:ascii="Times New Roman" w:hAnsi="Times New Roman" w:cs="Times New Roman"/>
              </w:rPr>
              <w:t xml:space="preserve">   </w:t>
            </w:r>
          </w:p>
          <w:p w:rsidR="002368C3" w:rsidRDefault="002368C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Wielokąt opisany na okręgu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8C3" w:rsidRDefault="002368C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Wielokąt wpisany w okrą</w:t>
            </w:r>
            <w:r>
              <w:rPr>
                <w:rFonts w:ascii="Times New Roman" w:hAnsi="Times New Roman" w:cs="Times New Roman"/>
              </w:rPr>
              <w:t>g;</w:t>
            </w:r>
          </w:p>
          <w:p w:rsidR="002368C3" w:rsidRDefault="002368C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Okrąg i koło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8C3" w:rsidRDefault="003E24AD" w:rsidP="0044603A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 </w:t>
            </w:r>
            <w:r w:rsidR="002368C3">
              <w:rPr>
                <w:rFonts w:ascii="Times New Roman" w:hAnsi="Times New Roman" w:cs="Times New Roman"/>
              </w:rPr>
              <w:t xml:space="preserve">- </w:t>
            </w:r>
            <w:r w:rsidRPr="003E24AD">
              <w:rPr>
                <w:rFonts w:ascii="Times New Roman" w:hAnsi="Times New Roman" w:cs="Times New Roman"/>
              </w:rPr>
              <w:t>Kąty w ostrosłupie</w:t>
            </w:r>
            <w:r w:rsidR="002368C3">
              <w:rPr>
                <w:rFonts w:ascii="Times New Roman" w:hAnsi="Times New Roman" w:cs="Times New Roman"/>
              </w:rPr>
              <w:t>;</w:t>
            </w:r>
          </w:p>
          <w:p w:rsidR="007D502C" w:rsidRDefault="002368C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Bryły obrotowe</w:t>
            </w:r>
            <w:r w:rsidR="007D502C">
              <w:rPr>
                <w:rFonts w:ascii="Times New Roman" w:hAnsi="Times New Roman" w:cs="Times New Roman"/>
              </w:rPr>
              <w:t>;</w:t>
            </w:r>
          </w:p>
          <w:p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Twierdzenie Talesa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Sinus kąta ostrego w trójkąci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="003E24AD" w:rsidRPr="003E24AD">
              <w:rPr>
                <w:rFonts w:ascii="Times New Roman" w:hAnsi="Times New Roman" w:cs="Times New Roman"/>
              </w:rPr>
              <w:t>prostokątnym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Cosinus kąta ostrego w trójkącie prostokątnym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Tangens kąta ostrego w trójkącie prostokątnym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Cotangens kąta ostrego w trójkącie prostokątnym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Zbiory punktów na płaszczyźnie 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Zbiory punktów na płaszczyźnie 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Suma miar kątów wewnętrznych trójkąta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Suma miar kątów wewnętrznych wielokąta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Zbiór liczb rzeczywistych i jego podzbiory</w:t>
            </w:r>
            <w:r>
              <w:rPr>
                <w:rFonts w:ascii="Times New Roman" w:hAnsi="Times New Roman" w:cs="Times New Roman"/>
              </w:rPr>
              <w:t>;</w:t>
            </w:r>
            <w:r w:rsidR="003E24AD" w:rsidRPr="003E24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Kąty w okręgu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Wzory skróconego mnożenia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2D4" w:rsidRPr="00F44C94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Definicja funkcji.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C68E0">
              <w:rPr>
                <w:rFonts w:ascii="Times New Roman" w:hAnsi="Times New Roman" w:cs="Times New Roman"/>
              </w:rPr>
              <w:t>0</w:t>
            </w:r>
            <w:r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Matematyka – zestaw plansz – 1 zestaw 26 plansz z listwą – zagadnienia dla klas IV - VI</w:t>
            </w:r>
          </w:p>
        </w:tc>
        <w:tc>
          <w:tcPr>
            <w:tcW w:w="4200" w:type="dxa"/>
          </w:tcPr>
          <w:p w:rsidR="00C302D4" w:rsidRPr="00F44C94" w:rsidRDefault="00595C3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97476F">
              <w:rPr>
                <w:rFonts w:ascii="Times New Roman" w:hAnsi="Times New Roman" w:cs="Times New Roman"/>
              </w:rPr>
              <w:t>bustronnie zafoliowan</w:t>
            </w:r>
            <w:r>
              <w:rPr>
                <w:rFonts w:ascii="Times New Roman" w:hAnsi="Times New Roman" w:cs="Times New Roman"/>
              </w:rPr>
              <w:t>e</w:t>
            </w:r>
            <w:r w:rsidR="0097476F">
              <w:rPr>
                <w:rFonts w:ascii="Times New Roman" w:hAnsi="Times New Roman" w:cs="Times New Roman"/>
              </w:rPr>
              <w:t xml:space="preserve"> plansz</w:t>
            </w:r>
            <w:r>
              <w:rPr>
                <w:rFonts w:ascii="Times New Roman" w:hAnsi="Times New Roman" w:cs="Times New Roman"/>
              </w:rPr>
              <w:t>e</w:t>
            </w:r>
            <w:r w:rsidR="0097476F">
              <w:rPr>
                <w:rFonts w:ascii="Times New Roman" w:hAnsi="Times New Roman" w:cs="Times New Roman"/>
              </w:rPr>
              <w:t xml:space="preserve"> w formie A3, w języku polskim, program komputerowy na płycie CD, dostosowany do podstawy programowej klas IV-VI. Plansze. </w:t>
            </w:r>
            <w:r>
              <w:rPr>
                <w:rFonts w:ascii="Times New Roman" w:hAnsi="Times New Roman" w:cs="Times New Roman"/>
              </w:rPr>
              <w:t>m</w:t>
            </w:r>
            <w:r w:rsidR="0097476F">
              <w:rPr>
                <w:rFonts w:ascii="Times New Roman" w:hAnsi="Times New Roman" w:cs="Times New Roman"/>
              </w:rPr>
              <w:t xml:space="preserve">.in.: dziesiątkowy system pozycyjny, rzymski system zapisu liczb, liczby naturalne na osi liczbowej, dodawanie i odejmowanie liczb naturalnych, mnożenie </w:t>
            </w:r>
            <w:r w:rsidR="0097476F">
              <w:rPr>
                <w:rFonts w:ascii="Times New Roman" w:hAnsi="Times New Roman" w:cs="Times New Roman"/>
              </w:rPr>
              <w:lastRenderedPageBreak/>
              <w:t xml:space="preserve">liczb naturalnych – własności, kolejność wykonywania działań, potęgowanie, podzielność liczb naturalnych, </w:t>
            </w:r>
            <w:r w:rsidR="0088774F">
              <w:rPr>
                <w:rFonts w:ascii="Times New Roman" w:hAnsi="Times New Roman" w:cs="Times New Roman"/>
              </w:rPr>
              <w:t>ułamki zwykłe, ułamki zwykłe na osi liczbowej, rozszerzenie i skracanie ułamków, porównywanie ułamków, wyrażenia algebraiczne, liczby ujemne, obliczanie procentowe, prostokątny układ współrzędnych.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68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Nakładka </w:t>
            </w:r>
            <w:proofErr w:type="spellStart"/>
            <w:r w:rsidRPr="00F44C94">
              <w:rPr>
                <w:rFonts w:ascii="Times New Roman" w:hAnsi="Times New Roman" w:cs="Times New Roman"/>
              </w:rPr>
              <w:t>suchościeralna</w:t>
            </w:r>
            <w:proofErr w:type="spellEnd"/>
            <w:r w:rsidRPr="00F44C94">
              <w:rPr>
                <w:rFonts w:ascii="Times New Roman" w:hAnsi="Times New Roman" w:cs="Times New Roman"/>
              </w:rPr>
              <w:t xml:space="preserve"> – układ współrzędnych</w:t>
            </w:r>
          </w:p>
        </w:tc>
        <w:tc>
          <w:tcPr>
            <w:tcW w:w="4200" w:type="dxa"/>
          </w:tcPr>
          <w:p w:rsidR="00C302D4" w:rsidRPr="00F44C94" w:rsidRDefault="002D1797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Nakładka tablicowa magnetyczna zmywalna, wymiary 80 x 96 cm.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Pakiet do nauki rachunku prawdopodobieństwa</w:t>
            </w:r>
          </w:p>
        </w:tc>
        <w:tc>
          <w:tcPr>
            <w:tcW w:w="4200" w:type="dxa"/>
          </w:tcPr>
          <w:p w:rsidR="00C302D4" w:rsidRPr="00F44C94" w:rsidRDefault="00091DC0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do rachunku prawdopodobieństwa (m.in. modele przeznaczone do demonstracji zagadnień z zakresu rachunku prawdopodobieństwa</w:t>
            </w:r>
            <w:r w:rsidR="0097476F">
              <w:rPr>
                <w:rFonts w:ascii="Times New Roman" w:hAnsi="Times New Roman" w:cs="Times New Roman"/>
              </w:rPr>
              <w:t xml:space="preserve">, w tym m.in. próby losowe/ rozkład losowy, rozkład dwumianowy) 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3C7ADE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Półka podwieszana</w:t>
            </w:r>
          </w:p>
        </w:tc>
        <w:tc>
          <w:tcPr>
            <w:tcW w:w="4200" w:type="dxa"/>
          </w:tcPr>
          <w:p w:rsidR="00C302D4" w:rsidRPr="00F44C94" w:rsidRDefault="00595C3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Pólka wykonana z płyty laminowanej, kolor brzoza, min. wymiary 88 x 42 cm.</w:t>
            </w:r>
          </w:p>
        </w:tc>
        <w:tc>
          <w:tcPr>
            <w:tcW w:w="991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Program multimedialny np. </w:t>
            </w:r>
            <w:proofErr w:type="spellStart"/>
            <w:r w:rsidRPr="00F44C94">
              <w:rPr>
                <w:rFonts w:ascii="Times New Roman" w:hAnsi="Times New Roman" w:cs="Times New Roman"/>
              </w:rPr>
              <w:t>EduROM</w:t>
            </w:r>
            <w:proofErr w:type="spellEnd"/>
            <w:r w:rsidRPr="00F44C94">
              <w:rPr>
                <w:rFonts w:ascii="Times New Roman" w:hAnsi="Times New Roman" w:cs="Times New Roman"/>
              </w:rPr>
              <w:t xml:space="preserve"> Matematyka GM 1,2,3</w:t>
            </w:r>
            <w:r w:rsidR="00DC313C">
              <w:rPr>
                <w:rFonts w:ascii="Times New Roman" w:hAnsi="Times New Roman" w:cs="Times New Roman"/>
              </w:rPr>
              <w:t xml:space="preserve"> lub inny równoważny</w:t>
            </w:r>
          </w:p>
        </w:tc>
        <w:tc>
          <w:tcPr>
            <w:tcW w:w="4200" w:type="dxa"/>
          </w:tcPr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Materiał dydaktyczny Pakiet przedmiotowy </w:t>
            </w:r>
            <w:proofErr w:type="spellStart"/>
            <w:r w:rsidRPr="003E24AD">
              <w:rPr>
                <w:rFonts w:ascii="Times New Roman" w:hAnsi="Times New Roman" w:cs="Times New Roman"/>
              </w:rPr>
              <w:t>eduROM</w:t>
            </w:r>
            <w:proofErr w:type="spellEnd"/>
            <w:r w:rsidRPr="003E24AD">
              <w:rPr>
                <w:rFonts w:ascii="Times New Roman" w:hAnsi="Times New Roman" w:cs="Times New Roman"/>
              </w:rPr>
              <w:t xml:space="preserve"> multimedialna baza wiedzy Matematyka to opracowanie wszystkich zagadnień z matematyki objętych programem gimnazjum*. Materiał – zawarty na 4 płytach CD-ROM – odpowiada co najmniej 100 godzinom efektywnej nauki.  Szybkiemu zapamiętywaniu przekazywanych wiadomości oraz ich systematyzacji służą specjalne programy narzędziowe, przeznaczone do nauki matematyki: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 </w:t>
            </w:r>
          </w:p>
          <w:p w:rsidR="00C302D4" w:rsidRPr="00F44C94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lastRenderedPageBreak/>
              <w:t>• Kalkulator – narzędzie umożliwiające, w zależności od klasy, wykonywanie takich działań matematycznych, jak: dodawanie, odejmowanie, mnożenie, dzielenie, potęgowanie, pierwiastkowanie i obliczanie procentów oraz sprawdzenie odwrotności liczby i wykorzystywanie w zadaniach wartości liczby. • Definicje – kilkadziesiąt definicji matematycznych, które można odsłuchać, samodzielne nagrać i odtworzyć we własnym wykonaniu. • Twierdzenia – zbiór najważniejszych twierdzeń matematycznych . • Biogramy – zestaw niekonwencjonalnie ujętych i opatrzonych ilustracjami biogramów słynnych matematyków, zawierających fakty z życia naukowców pomijane zazwyczaj w opisach encyklopedycznych.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Program multimedialny np. </w:t>
            </w:r>
            <w:proofErr w:type="spellStart"/>
            <w:r w:rsidRPr="00F44C94">
              <w:rPr>
                <w:rFonts w:ascii="Times New Roman" w:hAnsi="Times New Roman" w:cs="Times New Roman"/>
              </w:rPr>
              <w:t>EduROM</w:t>
            </w:r>
            <w:proofErr w:type="spellEnd"/>
            <w:r w:rsidRPr="00F44C94">
              <w:rPr>
                <w:rFonts w:ascii="Times New Roman" w:hAnsi="Times New Roman" w:cs="Times New Roman"/>
              </w:rPr>
              <w:t xml:space="preserve"> Matematyka SP 4,5,6</w:t>
            </w:r>
            <w:r w:rsidR="00DC313C">
              <w:rPr>
                <w:rFonts w:ascii="Times New Roman" w:hAnsi="Times New Roman" w:cs="Times New Roman"/>
              </w:rPr>
              <w:t xml:space="preserve"> lub inny równoważny</w:t>
            </w:r>
          </w:p>
        </w:tc>
        <w:tc>
          <w:tcPr>
            <w:tcW w:w="4200" w:type="dxa"/>
          </w:tcPr>
          <w:p w:rsidR="00C302D4" w:rsidRDefault="003E24AD" w:rsidP="0044603A">
            <w:pPr>
              <w:rPr>
                <w:rFonts w:ascii="Times New Roman" w:hAnsi="Times New Roman" w:cs="Times New Roman"/>
              </w:rPr>
            </w:pPr>
            <w:proofErr w:type="spellStart"/>
            <w:r w:rsidRPr="003E24AD">
              <w:rPr>
                <w:rFonts w:ascii="Times New Roman" w:hAnsi="Times New Roman" w:cs="Times New Roman"/>
              </w:rPr>
              <w:t>EduROM</w:t>
            </w:r>
            <w:proofErr w:type="spellEnd"/>
            <w:r w:rsidRPr="003E24AD">
              <w:rPr>
                <w:rFonts w:ascii="Times New Roman" w:hAnsi="Times New Roman" w:cs="Times New Roman"/>
              </w:rPr>
              <w:t>– Matematyka, lub równoważny ,  to edukacyjny program komputerowy, multimedialne lekcje.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Obejmujący podstawowe zagadnienia z zakresu nauczania matematyki w szkole podstawowej w klasach 4-6.  Program prezentuje wiadomości z zakresu programu nauczania matematyki w szkole podstawowej w klasach 4-6. Umożliwia też rozwiązywanie zadań matematycznych.  ZAKRES ZAGADNIEŃ: • liczby naturalne (m.in. dodawanie, odejmowanie, mnożenie, dzielenie, potęgowanie)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działania pisemne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lastRenderedPageBreak/>
              <w:t xml:space="preserve">• ułamki zwykłe i dziesiętne (m.in. ułamki właściwe i niewłaściwe)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figury geometryczne (m.in. prostokąt, kwadrat, koło i okrąg, obwody i pola)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prostopadłościany (m.in. pole i siatka prostopadłościanu, sześcianu)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liczby całkowite (m.in. liczby ujemne i przeciwne na osi liczbowej)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własności wielokątów (m.in. kąty, rodzaje kątów, trójkąt, równoległobok, romb, trapez)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bryły (m.in. graniastosłupy, ostrosłupy, objętość, pole powierzchni)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liczby wymierne (m.in. potęga, pierwiastek)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przykłady </w:t>
            </w:r>
            <w:proofErr w:type="spellStart"/>
            <w:r w:rsidRPr="003E24AD">
              <w:rPr>
                <w:rFonts w:ascii="Times New Roman" w:hAnsi="Times New Roman" w:cs="Times New Roman"/>
              </w:rPr>
              <w:t>przyporządkowań</w:t>
            </w:r>
            <w:proofErr w:type="spellEnd"/>
            <w:r w:rsidRPr="003E24AD">
              <w:rPr>
                <w:rFonts w:ascii="Times New Roman" w:hAnsi="Times New Roman" w:cs="Times New Roman"/>
              </w:rPr>
              <w:t xml:space="preserve"> (m.in. układ współrzędnych)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wyrażenia algebraiczne (m.in. rozwiązywanie równań)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procenty (m.in. obliczenia procentowe, diagramy)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 </w:t>
            </w:r>
          </w:p>
          <w:p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>ZAWARTOŚĆ PROGRAMU: • Kalkulator – narzędzie umożliwiające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4AD">
              <w:rPr>
                <w:rFonts w:ascii="Times New Roman" w:hAnsi="Times New Roman" w:cs="Times New Roman"/>
              </w:rPr>
              <w:t xml:space="preserve">wykonywanie takich działań, jak: dodawanie, odejmowanie, mnożenie, dzielenie i obliczanie procentów </w:t>
            </w:r>
          </w:p>
          <w:p w:rsidR="003E24AD" w:rsidRPr="00F44C94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>• Kalkulator pisemny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Przybory PCV magnetyczne na tablicy PCV białej (linijki, ekierki, kątomierz, cyrkiel)</w:t>
            </w:r>
          </w:p>
        </w:tc>
        <w:tc>
          <w:tcPr>
            <w:tcW w:w="4200" w:type="dxa"/>
          </w:tcPr>
          <w:p w:rsidR="00C302D4" w:rsidRPr="00F44C94" w:rsidRDefault="003173A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min. 10 elementów: m.in.: tablica magnetyczna, kątomierz, liniał 1m, ekierka, wskaźnik PCV, cyrkiel tablicowy z magnesem.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3C7ADE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3C7ADE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Przybory tablicowe drewniane magnetyczne na tablicy drewnianej</w:t>
            </w:r>
          </w:p>
        </w:tc>
        <w:tc>
          <w:tcPr>
            <w:tcW w:w="4200" w:type="dxa"/>
          </w:tcPr>
          <w:p w:rsidR="00C302D4" w:rsidRPr="00F44C94" w:rsidRDefault="002D1797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składający się z minimum 6 elementów, w skład którego wchodzą m.in. tablica magnetyczna, cyrkiel, kątomierz, trójkąt, liniał.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Przyrząd do demonstracji powstawania brył obrotowych</w:t>
            </w:r>
          </w:p>
        </w:tc>
        <w:tc>
          <w:tcPr>
            <w:tcW w:w="4200" w:type="dxa"/>
          </w:tcPr>
          <w:p w:rsidR="00C302D4" w:rsidRPr="00F44C94" w:rsidRDefault="003173A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Przyrząd wraz z kompletem plastikowych ramek służący do demonstracji powstawania brył obrotowych. W skład zestawu wchodzi m.in. stelaż z ramieniem do mocowania ramek, osłona, zasilacz, komplet plastikowych ramek – min. 16 sztuk.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4200" w:type="dxa"/>
          </w:tcPr>
          <w:p w:rsidR="00C302D4" w:rsidRPr="00F44C94" w:rsidRDefault="00595C3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Regał 4-półkowy otwarty, wykonany z płyty laminowanej, kolor brzoza, wymiary min. </w:t>
            </w:r>
            <w:r w:rsidR="003C7AD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(s x g x w) 800 x 395 x 1900 mm.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Siatki brył i figury płaskie</w:t>
            </w:r>
          </w:p>
        </w:tc>
        <w:tc>
          <w:tcPr>
            <w:tcW w:w="4200" w:type="dxa"/>
          </w:tcPr>
          <w:p w:rsidR="00C302D4" w:rsidRPr="00F44C94" w:rsidRDefault="00824E1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Magnetyczne siatki brył: ostrosłup prawidłowy czworokątny, sześcian (3szt.), graniastosłup prawidłowy trójkątny, prostopadłościan o podstawie prostokąta, prostopadłościan o podstawie kwadratu, graniastosłup o podstawie trapezu równoramiennego, graniastosłup prawidłowy sześciokątny, graniastosłup o podstawie równoległoboku, czworościan foremny, ostrosłup prawidłowy trójkątny, ostrosłup o podstawie prostokąta, siatki trzech ostrosłupów, które po złożeniu tworzą sześcian, poradnik metodyczny w j. polskim.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3C7AD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System dziesiętny klocki drewniane</w:t>
            </w:r>
          </w:p>
        </w:tc>
        <w:tc>
          <w:tcPr>
            <w:tcW w:w="4200" w:type="dxa"/>
          </w:tcPr>
          <w:p w:rsidR="002F31F6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 131 elementów drewnianych:</w:t>
            </w:r>
          </w:p>
          <w:p w:rsidR="002F31F6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tysiąc (10x10x10cm);</w:t>
            </w:r>
          </w:p>
          <w:p w:rsidR="002F31F6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setek (10x10x1cm);</w:t>
            </w:r>
          </w:p>
          <w:p w:rsidR="002F31F6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dziesiątek (10x1x1cm);</w:t>
            </w:r>
          </w:p>
          <w:p w:rsidR="002F31F6" w:rsidRPr="00F44C94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- 100 jedności (1x1x1cm).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7C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System dziesiętny klocki PCV </w:t>
            </w:r>
            <w:proofErr w:type="spellStart"/>
            <w:r w:rsidRPr="00F44C94">
              <w:rPr>
                <w:rFonts w:ascii="Times New Roman" w:hAnsi="Times New Roman" w:cs="Times New Roman"/>
              </w:rPr>
              <w:t>szczepialne</w:t>
            </w:r>
            <w:proofErr w:type="spellEnd"/>
          </w:p>
        </w:tc>
        <w:tc>
          <w:tcPr>
            <w:tcW w:w="4200" w:type="dxa"/>
          </w:tcPr>
          <w:p w:rsidR="00C302D4" w:rsidRPr="00F44C94" w:rsidRDefault="00D9485D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 min. 121 elementów z estetycznego tworzywa: 1 tysiąc (10x10x10cm), 10 setek (10x10x1cm), 10 dziesiątek (10x1x1cm), 100 jedności (1x1x1cm).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302D4" w:rsidRPr="00F44C94">
              <w:rPr>
                <w:rFonts w:ascii="Times New Roman" w:hAnsi="Times New Roman" w:cs="Times New Roman"/>
              </w:rPr>
              <w:t>zafka</w:t>
            </w:r>
          </w:p>
        </w:tc>
        <w:tc>
          <w:tcPr>
            <w:tcW w:w="4200" w:type="dxa"/>
          </w:tcPr>
          <w:p w:rsidR="00C302D4" w:rsidRPr="00F44C94" w:rsidRDefault="00595C3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2-drzwiowa z płyty laminowanej, kolor brzoza, wyposażona w 4 półki.</w:t>
            </w:r>
          </w:p>
        </w:tc>
        <w:tc>
          <w:tcPr>
            <w:tcW w:w="991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Tablica korkowa – 180x120 cm</w:t>
            </w:r>
          </w:p>
        </w:tc>
        <w:tc>
          <w:tcPr>
            <w:tcW w:w="4200" w:type="dxa"/>
          </w:tcPr>
          <w:p w:rsidR="00C302D4" w:rsidRPr="00F44C94" w:rsidRDefault="00D9485D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tablicy 180 x 120 cm.</w:t>
            </w:r>
          </w:p>
        </w:tc>
        <w:tc>
          <w:tcPr>
            <w:tcW w:w="991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Ułamki – odcinki – tablicowe magnetyczne</w:t>
            </w:r>
          </w:p>
        </w:tc>
        <w:tc>
          <w:tcPr>
            <w:tcW w:w="4200" w:type="dxa"/>
          </w:tcPr>
          <w:p w:rsidR="00C302D4" w:rsidRPr="00F44C94" w:rsidRDefault="00825E60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Przekrój prostokątny, zakończone kolorowymi zatyczkami, wymiar 3d, posiadają taśmy magnetyczne, belka prezentująca całość ma min. 100cm, a przekrój jest prostokątem o wymiarach min. 1,6 cm x 1,5 cm.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Ułamki magnetyczne duże – zestaw 52 el </w:t>
            </w:r>
          </w:p>
        </w:tc>
        <w:tc>
          <w:tcPr>
            <w:tcW w:w="4200" w:type="dxa"/>
          </w:tcPr>
          <w:p w:rsidR="00C302D4" w:rsidRPr="00F44C94" w:rsidRDefault="003929F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min. 100x10cm, wykonane z magnetycznego tworzywa sztucznego , pokryte kolorową folią, min. 52 elementy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Ułamki magnetyczne z sortownikiem koła</w:t>
            </w:r>
          </w:p>
        </w:tc>
        <w:tc>
          <w:tcPr>
            <w:tcW w:w="4200" w:type="dxa"/>
          </w:tcPr>
          <w:p w:rsidR="00C302D4" w:rsidRPr="00F44C94" w:rsidRDefault="00435CA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spodu pokryte powłoką magnetyczną, </w:t>
            </w:r>
            <w:r w:rsidR="00DD4C5F">
              <w:rPr>
                <w:rFonts w:ascii="Times New Roman" w:hAnsi="Times New Roman" w:cs="Times New Roman"/>
              </w:rPr>
              <w:t xml:space="preserve">sortownik </w:t>
            </w:r>
            <w:r>
              <w:rPr>
                <w:rFonts w:ascii="Times New Roman" w:hAnsi="Times New Roman" w:cs="Times New Roman"/>
              </w:rPr>
              <w:t>gabaryty: min. 44 cm</w:t>
            </w:r>
            <w:r w:rsidR="00DD4C5F">
              <w:rPr>
                <w:rFonts w:ascii="Times New Roman" w:hAnsi="Times New Roman" w:cs="Times New Roman"/>
              </w:rPr>
              <w:t xml:space="preserve"> x 22 cm, grubość min. 2,5 cm, wykonane z trwałego tworzywa plastycznego. W zestawie znajduje się min. 1 koło i min. 50 ułamków: ½,</w:t>
            </w:r>
            <w:r w:rsidR="003929F3">
              <w:rPr>
                <w:rFonts w:ascii="Times New Roman" w:hAnsi="Times New Roman" w:cs="Times New Roman"/>
              </w:rPr>
              <w:t xml:space="preserve"> 1/3, ¼, 1/5, 1/6, 1/8, 1/10, 1/12.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Waga wielofunkcyjna z dwoma rodzajami odważników – 4 wymienne szalki głębokie</w:t>
            </w:r>
          </w:p>
        </w:tc>
        <w:tc>
          <w:tcPr>
            <w:tcW w:w="4200" w:type="dxa"/>
          </w:tcPr>
          <w:p w:rsidR="00C302D4" w:rsidRPr="00F44C94" w:rsidRDefault="002D1797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Szalki głębokie zaopatrzone w kalibrowaną podziałkę w zakresie 100 do 1000ml, odważniki metalowe 11 szt.: 50g, 20g (2szt.), 10g (2szt.), 5g (2szt.), 2g (2szt.), 1g (2szt.), odważniki plastikowe 14szt.: 20g (2szt.), 10g (szt.), 5g (8szt.).</w:t>
            </w:r>
          </w:p>
        </w:tc>
        <w:tc>
          <w:tcPr>
            <w:tcW w:w="991" w:type="dxa"/>
          </w:tcPr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Wielościany foremne</w:t>
            </w:r>
          </w:p>
        </w:tc>
        <w:tc>
          <w:tcPr>
            <w:tcW w:w="4200" w:type="dxa"/>
          </w:tcPr>
          <w:p w:rsidR="00C302D4" w:rsidRDefault="00B74529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wykonany z przeźroczystego tworzywa sztucznego, wysokość brył ok. 15 cm. W skład zestawu wchodzą:</w:t>
            </w:r>
          </w:p>
          <w:p w:rsidR="00B74529" w:rsidRDefault="00B74529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sześcian z wpisanym ośmiościanem,</w:t>
            </w:r>
          </w:p>
          <w:p w:rsidR="00B74529" w:rsidRDefault="00B74529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sześcian z zaznaczonymi przekątnymi, </w:t>
            </w:r>
          </w:p>
          <w:p w:rsidR="00B74529" w:rsidRDefault="00B74529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czworościan z wpisanym czworościanem,</w:t>
            </w:r>
          </w:p>
          <w:p w:rsidR="00B74529" w:rsidRPr="00F44C94" w:rsidRDefault="00B74529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czworościan z zaznaczonymi wysokościami.</w:t>
            </w:r>
          </w:p>
        </w:tc>
        <w:tc>
          <w:tcPr>
            <w:tcW w:w="991" w:type="dxa"/>
          </w:tcPr>
          <w:p w:rsidR="00605D61" w:rsidRDefault="00605D61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605D61" w:rsidRDefault="00605D61" w:rsidP="00605D61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605D61" w:rsidRDefault="00605D61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605D61" w:rsidRDefault="00605D61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605D61" w:rsidRDefault="00605D61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605D61" w:rsidRDefault="00605D61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Wielościany prawidłowe – ostrosłupy, graniastosłupy</w:t>
            </w:r>
          </w:p>
        </w:tc>
        <w:tc>
          <w:tcPr>
            <w:tcW w:w="4200" w:type="dxa"/>
          </w:tcPr>
          <w:p w:rsidR="00C302D4" w:rsidRPr="00F44C94" w:rsidRDefault="00435CA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Materiał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>. Zestaw zawiera m.in.: ostrosłup prawidłowy o podstawie kwadratu, ostrosłup prawidłowy o podstawie trójkąta równobocznego, ostrosłup prawidłowy o podstawie sześciokąta równobocznego, graniastosłup prawidłowy o podstawie kwadratu, graniastosłup prawidłowy o podstawie trójkąta równobocznego, graniastosłup prawidłowy o podstawie sześciokąta równobocznego. Wysokość brył około 15 cm (zależy od kształtu bryły), wykonane z plastiku.</w:t>
            </w:r>
          </w:p>
        </w:tc>
        <w:tc>
          <w:tcPr>
            <w:tcW w:w="991" w:type="dxa"/>
          </w:tcPr>
          <w:p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shd w:val="clear" w:color="auto" w:fill="92D050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Zegar </w:t>
            </w:r>
            <w:proofErr w:type="spellStart"/>
            <w:r w:rsidRPr="00F44C94">
              <w:rPr>
                <w:rFonts w:ascii="Times New Roman" w:hAnsi="Times New Roman" w:cs="Times New Roman"/>
              </w:rPr>
              <w:t>demostracyjny</w:t>
            </w:r>
            <w:proofErr w:type="spellEnd"/>
          </w:p>
        </w:tc>
        <w:tc>
          <w:tcPr>
            <w:tcW w:w="4200" w:type="dxa"/>
          </w:tcPr>
          <w:p w:rsidR="00C302D4" w:rsidRPr="00F44C94" w:rsidRDefault="00435CA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tarcza zegarowa wyposażona w system kół zębatych, dzięki czemu automatycznie zachowuje relacje minut i godzin w trakcie demonstracji, dwa kolory wskazówek, średnica: min. 34,3 cm, wykonany z trwałego tworzywa.</w:t>
            </w:r>
          </w:p>
        </w:tc>
        <w:tc>
          <w:tcPr>
            <w:tcW w:w="991" w:type="dxa"/>
          </w:tcPr>
          <w:p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02D4" w:rsidRPr="00F44C94" w:rsidTr="002B7A7B">
        <w:tc>
          <w:tcPr>
            <w:tcW w:w="571" w:type="dxa"/>
          </w:tcPr>
          <w:p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 brył pełnych do mierzenia i porównywania objętości</w:t>
            </w:r>
          </w:p>
        </w:tc>
        <w:tc>
          <w:tcPr>
            <w:tcW w:w="4200" w:type="dxa"/>
          </w:tcPr>
          <w:p w:rsidR="00C302D4" w:rsidRPr="00F44C94" w:rsidRDefault="00C94DDB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minimum 4 podstawowych modeli brył geometrycznych, wykonanych bez ścian podstaw, dzięki czemu można wypełnić je porównawczo wodą lub materiałami sypkimi. Wysokość brył minimum 1</w:t>
            </w:r>
            <w:r w:rsidR="006D3F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cm.</w:t>
            </w:r>
          </w:p>
        </w:tc>
        <w:tc>
          <w:tcPr>
            <w:tcW w:w="991" w:type="dxa"/>
          </w:tcPr>
          <w:p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shd w:val="clear" w:color="auto" w:fill="92D050"/>
          </w:tcPr>
          <w:p w:rsidR="00DF3C32" w:rsidRDefault="00DF3C32" w:rsidP="00DF3C32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44603A" w:rsidRPr="00F44C94" w:rsidRDefault="0044603A">
      <w:pPr>
        <w:rPr>
          <w:rFonts w:ascii="Times New Roman" w:hAnsi="Times New Roman" w:cs="Times New Roman"/>
        </w:rPr>
      </w:pPr>
    </w:p>
    <w:sectPr w:rsidR="0044603A" w:rsidRPr="00F44C94" w:rsidSect="00C217D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ADE" w:rsidRDefault="003C7ADE" w:rsidP="00AC4110">
      <w:pPr>
        <w:spacing w:after="0" w:line="240" w:lineRule="auto"/>
      </w:pPr>
      <w:r>
        <w:separator/>
      </w:r>
    </w:p>
  </w:endnote>
  <w:endnote w:type="continuationSeparator" w:id="0">
    <w:p w:rsidR="003C7ADE" w:rsidRDefault="003C7ADE" w:rsidP="00AC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DE" w:rsidRPr="00381360" w:rsidRDefault="003C7ADE" w:rsidP="0038136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381360">
      <w:rPr>
        <w:rFonts w:ascii="Times New Roman" w:hAnsi="Times New Roman" w:cs="Times New Roman"/>
        <w:sz w:val="18"/>
        <w:szCs w:val="18"/>
      </w:rPr>
      <w:t xml:space="preserve">Projekt „OTWARTE SZKOŁY OTWOCKA” współfinansowany przez Unię Europejską ze środków Europejskiego Funduszu Społecznego </w:t>
    </w:r>
    <w:r>
      <w:rPr>
        <w:rFonts w:ascii="Times New Roman" w:hAnsi="Times New Roman" w:cs="Times New Roman"/>
        <w:sz w:val="18"/>
        <w:szCs w:val="18"/>
      </w:rPr>
      <w:br/>
    </w:r>
    <w:r w:rsidRPr="00381360">
      <w:rPr>
        <w:rFonts w:ascii="Times New Roman" w:hAnsi="Times New Roman" w:cs="Times New Roman"/>
        <w:sz w:val="18"/>
        <w:szCs w:val="18"/>
      </w:rPr>
      <w:t>w ramach Regionalnego Programu Operacyjnego Województwa Mazowieckiego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ADE" w:rsidRDefault="003C7ADE" w:rsidP="00AC4110">
      <w:pPr>
        <w:spacing w:after="0" w:line="240" w:lineRule="auto"/>
      </w:pPr>
      <w:r>
        <w:separator/>
      </w:r>
    </w:p>
  </w:footnote>
  <w:footnote w:type="continuationSeparator" w:id="0">
    <w:p w:rsidR="003C7ADE" w:rsidRDefault="003C7ADE" w:rsidP="00AC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DE" w:rsidRDefault="003C7ADE">
    <w:pPr>
      <w:pStyle w:val="Nagwek"/>
    </w:pPr>
    <w:r>
      <w:t xml:space="preserve">                                        </w:t>
    </w:r>
    <w:r w:rsidRPr="00AC4110">
      <w:rPr>
        <w:rFonts w:ascii="Calibri" w:eastAsia="Calibri" w:hAnsi="Calibri" w:cs="Times New Roman"/>
        <w:noProof/>
      </w:rPr>
      <w:drawing>
        <wp:inline distT="0" distB="0" distL="0" distR="0" wp14:anchorId="099A0EEA" wp14:editId="3F80283E">
          <wp:extent cx="7115175" cy="647700"/>
          <wp:effectExtent l="0" t="0" r="9525" b="0"/>
          <wp:docPr id="3" name="Obraz 3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ADE" w:rsidRDefault="003C7A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C"/>
    <w:rsid w:val="0004534B"/>
    <w:rsid w:val="00080E77"/>
    <w:rsid w:val="00091DC0"/>
    <w:rsid w:val="00096BDC"/>
    <w:rsid w:val="000D208E"/>
    <w:rsid w:val="00235ADE"/>
    <w:rsid w:val="002368C3"/>
    <w:rsid w:val="002B7A7B"/>
    <w:rsid w:val="002D1797"/>
    <w:rsid w:val="002F31F6"/>
    <w:rsid w:val="003173A3"/>
    <w:rsid w:val="003513DB"/>
    <w:rsid w:val="00365AA7"/>
    <w:rsid w:val="00381360"/>
    <w:rsid w:val="003929F3"/>
    <w:rsid w:val="003C7ADE"/>
    <w:rsid w:val="003E24AD"/>
    <w:rsid w:val="00402758"/>
    <w:rsid w:val="00435CAC"/>
    <w:rsid w:val="00445B6A"/>
    <w:rsid w:val="0044603A"/>
    <w:rsid w:val="004E5678"/>
    <w:rsid w:val="00595C33"/>
    <w:rsid w:val="00605D61"/>
    <w:rsid w:val="006D3F91"/>
    <w:rsid w:val="00781C4E"/>
    <w:rsid w:val="007C68E0"/>
    <w:rsid w:val="007D502C"/>
    <w:rsid w:val="00824E16"/>
    <w:rsid w:val="00825E60"/>
    <w:rsid w:val="0088774F"/>
    <w:rsid w:val="008C4764"/>
    <w:rsid w:val="008D0E3B"/>
    <w:rsid w:val="008F19BA"/>
    <w:rsid w:val="00905D83"/>
    <w:rsid w:val="0097476F"/>
    <w:rsid w:val="00A47C1A"/>
    <w:rsid w:val="00AA6471"/>
    <w:rsid w:val="00AC4110"/>
    <w:rsid w:val="00B12B55"/>
    <w:rsid w:val="00B74529"/>
    <w:rsid w:val="00C217DC"/>
    <w:rsid w:val="00C302D4"/>
    <w:rsid w:val="00C94DDB"/>
    <w:rsid w:val="00D90E1E"/>
    <w:rsid w:val="00D94002"/>
    <w:rsid w:val="00D9485D"/>
    <w:rsid w:val="00DC313C"/>
    <w:rsid w:val="00DD4C5F"/>
    <w:rsid w:val="00DF3C32"/>
    <w:rsid w:val="00E54568"/>
    <w:rsid w:val="00EC6D70"/>
    <w:rsid w:val="00ED6D35"/>
    <w:rsid w:val="00F4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B0C0"/>
  <w15:chartTrackingRefBased/>
  <w15:docId w15:val="{9772EB9A-485C-4DFD-9B92-CCF5BDE9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1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6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3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110"/>
  </w:style>
  <w:style w:type="paragraph" w:styleId="Stopka">
    <w:name w:val="footer"/>
    <w:basedOn w:val="Normalny"/>
    <w:link w:val="StopkaZnak"/>
    <w:uiPriority w:val="99"/>
    <w:unhideWhenUsed/>
    <w:rsid w:val="00AC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76159E6D</Template>
  <TotalTime>461</TotalTime>
  <Pages>11</Pages>
  <Words>2259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24</cp:revision>
  <cp:lastPrinted>2019-10-03T08:38:00Z</cp:lastPrinted>
  <dcterms:created xsi:type="dcterms:W3CDTF">2019-08-27T12:38:00Z</dcterms:created>
  <dcterms:modified xsi:type="dcterms:W3CDTF">2019-10-17T06:20:00Z</dcterms:modified>
</cp:coreProperties>
</file>