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F9" w:rsidRDefault="00786CF9" w:rsidP="00786CF9">
      <w:pPr>
        <w:pStyle w:val="Tytu"/>
        <w:spacing w:line="240" w:lineRule="auto"/>
        <w:ind w:left="7080" w:firstLine="708"/>
        <w:contextualSpacing/>
        <w:rPr>
          <w:b/>
        </w:rPr>
      </w:pPr>
      <w:r>
        <w:rPr>
          <w:b/>
        </w:rPr>
        <w:t>PROJEKT</w:t>
      </w:r>
    </w:p>
    <w:p w:rsidR="00786CF9" w:rsidRDefault="00786CF9" w:rsidP="00E4459D">
      <w:pPr>
        <w:pStyle w:val="Tytu"/>
        <w:spacing w:line="240" w:lineRule="auto"/>
        <w:contextualSpacing/>
        <w:rPr>
          <w:b/>
        </w:rPr>
      </w:pPr>
    </w:p>
    <w:p w:rsidR="00501E33" w:rsidRPr="00501E33" w:rsidRDefault="00501E33" w:rsidP="00E4459D">
      <w:pPr>
        <w:pStyle w:val="Tytu"/>
        <w:spacing w:line="240" w:lineRule="auto"/>
        <w:contextualSpacing/>
        <w:rPr>
          <w:b/>
        </w:rPr>
      </w:pPr>
      <w:r w:rsidRPr="00501E33">
        <w:rPr>
          <w:b/>
        </w:rPr>
        <w:t xml:space="preserve">Uchwała nr </w:t>
      </w:r>
      <w:r>
        <w:rPr>
          <w:b/>
        </w:rPr>
        <w:t>……………</w:t>
      </w:r>
    </w:p>
    <w:p w:rsidR="00501E33" w:rsidRPr="00501E33" w:rsidRDefault="00501E33" w:rsidP="00E4459D">
      <w:pPr>
        <w:pStyle w:val="Tytu"/>
        <w:spacing w:line="240" w:lineRule="auto"/>
        <w:contextualSpacing/>
        <w:rPr>
          <w:b/>
        </w:rPr>
      </w:pPr>
      <w:r w:rsidRPr="00501E33">
        <w:rPr>
          <w:b/>
        </w:rPr>
        <w:t>Rady Miasta Otwocka</w:t>
      </w:r>
    </w:p>
    <w:p w:rsidR="00501E33" w:rsidRPr="00501E33" w:rsidRDefault="00501E33" w:rsidP="00E4459D">
      <w:pPr>
        <w:pStyle w:val="Tytu"/>
        <w:spacing w:line="240" w:lineRule="auto"/>
        <w:contextualSpacing/>
        <w:rPr>
          <w:b/>
        </w:rPr>
      </w:pPr>
      <w:proofErr w:type="gramStart"/>
      <w:r w:rsidRPr="00501E33">
        <w:rPr>
          <w:b/>
        </w:rPr>
        <w:t>z</w:t>
      </w:r>
      <w:proofErr w:type="gramEnd"/>
      <w:r w:rsidRPr="00501E33">
        <w:rPr>
          <w:b/>
        </w:rPr>
        <w:t xml:space="preserve"> dnia </w:t>
      </w:r>
    </w:p>
    <w:p w:rsidR="00501E33" w:rsidRPr="00501E33" w:rsidRDefault="00501E33" w:rsidP="00501E33">
      <w:pPr>
        <w:pStyle w:val="Tytu"/>
        <w:rPr>
          <w:b/>
        </w:rPr>
      </w:pPr>
    </w:p>
    <w:p w:rsidR="00501E33" w:rsidRPr="00AD0907" w:rsidRDefault="00E4459D" w:rsidP="00501E33">
      <w:pPr>
        <w:pStyle w:val="Tytu"/>
        <w:rPr>
          <w:b/>
        </w:rPr>
      </w:pPr>
      <w:proofErr w:type="gramStart"/>
      <w:r w:rsidRPr="00AD0907">
        <w:rPr>
          <w:b/>
        </w:rPr>
        <w:t>w</w:t>
      </w:r>
      <w:proofErr w:type="gramEnd"/>
      <w:r w:rsidRPr="00AD0907">
        <w:rPr>
          <w:b/>
        </w:rPr>
        <w:t xml:space="preserve"> sprawie uchwalenia S</w:t>
      </w:r>
      <w:r w:rsidR="00501E33" w:rsidRPr="00AD0907">
        <w:rPr>
          <w:b/>
        </w:rPr>
        <w:t>tatutu Miasta Otwocka</w:t>
      </w:r>
    </w:p>
    <w:p w:rsidR="00501E33" w:rsidRDefault="00501E33" w:rsidP="00501E33">
      <w:pPr>
        <w:pStyle w:val="Tytu"/>
      </w:pPr>
    </w:p>
    <w:p w:rsidR="00501E33" w:rsidRDefault="00501E33" w:rsidP="00501E33">
      <w:pPr>
        <w:pStyle w:val="Tytu"/>
      </w:pPr>
    </w:p>
    <w:p w:rsidR="00501E33" w:rsidRDefault="00501E33" w:rsidP="00501E33">
      <w:pPr>
        <w:pStyle w:val="Tytu"/>
        <w:jc w:val="both"/>
      </w:pPr>
      <w:r>
        <w:t xml:space="preserve">Na podstawie art. 18 ust. 2 pkt 1 ustawy z dnia 8 marca 1990 r. o samorządzie gminnym </w:t>
      </w:r>
      <w:r w:rsidR="00786CF9">
        <w:br/>
      </w:r>
      <w:bookmarkStart w:id="0" w:name="_GoBack"/>
      <w:bookmarkEnd w:id="0"/>
      <w:r>
        <w:t>(</w:t>
      </w:r>
      <w:proofErr w:type="spellStart"/>
      <w:r w:rsidR="002B4C3E">
        <w:t>t.j</w:t>
      </w:r>
      <w:proofErr w:type="spellEnd"/>
      <w:r w:rsidR="002B4C3E">
        <w:t xml:space="preserve">. </w:t>
      </w:r>
      <w:r w:rsidRPr="00501E33">
        <w:rPr>
          <w:szCs w:val="24"/>
        </w:rPr>
        <w:t>Dz.U. z 201</w:t>
      </w:r>
      <w:r w:rsidR="002B4C3E">
        <w:rPr>
          <w:szCs w:val="24"/>
        </w:rPr>
        <w:t>9</w:t>
      </w:r>
      <w:r w:rsidRPr="00501E33">
        <w:rPr>
          <w:szCs w:val="24"/>
        </w:rPr>
        <w:t xml:space="preserve"> r. </w:t>
      </w:r>
      <w:proofErr w:type="gramStart"/>
      <w:r w:rsidRPr="00501E33">
        <w:rPr>
          <w:szCs w:val="24"/>
        </w:rPr>
        <w:t xml:space="preserve">poz. </w:t>
      </w:r>
      <w:r w:rsidR="002B4C3E">
        <w:rPr>
          <w:szCs w:val="24"/>
        </w:rPr>
        <w:t xml:space="preserve">506 </w:t>
      </w:r>
      <w:r w:rsidRPr="00501E33">
        <w:rPr>
          <w:szCs w:val="24"/>
        </w:rPr>
        <w:t>)</w:t>
      </w:r>
      <w:r>
        <w:t xml:space="preserve"> – </w:t>
      </w:r>
      <w:proofErr w:type="gramEnd"/>
      <w:r>
        <w:t>Rada Miasta Otwocka uchwala, co następuje:</w:t>
      </w:r>
    </w:p>
    <w:p w:rsidR="00501E33" w:rsidRDefault="00501E33" w:rsidP="00501E33">
      <w:pPr>
        <w:pStyle w:val="Tytu"/>
        <w:jc w:val="both"/>
      </w:pPr>
    </w:p>
    <w:p w:rsidR="00501E33" w:rsidRPr="00AD0907" w:rsidRDefault="00501E33" w:rsidP="00501E33">
      <w:pPr>
        <w:pStyle w:val="Tytu"/>
        <w:rPr>
          <w:b/>
        </w:rPr>
      </w:pPr>
      <w:r w:rsidRPr="00AD0907">
        <w:rPr>
          <w:b/>
        </w:rPr>
        <w:t>§ 1</w:t>
      </w:r>
    </w:p>
    <w:p w:rsidR="00501E33" w:rsidRDefault="00501E33" w:rsidP="00501E33">
      <w:pPr>
        <w:pStyle w:val="Tytu"/>
      </w:pPr>
    </w:p>
    <w:p w:rsidR="00501E33" w:rsidRDefault="00501E33" w:rsidP="00501E33">
      <w:pPr>
        <w:pStyle w:val="Tytu"/>
        <w:jc w:val="both"/>
      </w:pPr>
      <w:r>
        <w:t>Uchwalić Statut Miasta Otwocka w brzmieniu załącznika nr 1 do niniejszej uchwały.</w:t>
      </w:r>
    </w:p>
    <w:p w:rsidR="00501E33" w:rsidRDefault="00501E33" w:rsidP="00501E33">
      <w:pPr>
        <w:pStyle w:val="Tytu"/>
        <w:jc w:val="both"/>
      </w:pPr>
    </w:p>
    <w:p w:rsidR="00501E33" w:rsidRPr="00AD0907" w:rsidRDefault="00501E33" w:rsidP="00501E33">
      <w:pPr>
        <w:pStyle w:val="Tytu"/>
        <w:rPr>
          <w:b/>
        </w:rPr>
      </w:pPr>
      <w:r w:rsidRPr="00AD0907">
        <w:rPr>
          <w:b/>
        </w:rPr>
        <w:t>§ 2</w:t>
      </w:r>
    </w:p>
    <w:p w:rsidR="00501E33" w:rsidRPr="00AD0907" w:rsidRDefault="00501E33" w:rsidP="00501E33">
      <w:pPr>
        <w:pStyle w:val="Tytu"/>
        <w:rPr>
          <w:b/>
        </w:rPr>
      </w:pPr>
    </w:p>
    <w:p w:rsidR="00501E33" w:rsidRDefault="00501E33" w:rsidP="00501E33">
      <w:pPr>
        <w:pStyle w:val="Tytu"/>
        <w:jc w:val="both"/>
      </w:pPr>
      <w:r>
        <w:t>Traci moc Uchwała nr VIII/74/03 Rady Miasta Otwocka z dnia 1 lipca 2003 r. w sprawie uchwalenia Statutu Miasta Otwocka z późniejszymi zmianami.</w:t>
      </w:r>
    </w:p>
    <w:p w:rsidR="00501E33" w:rsidRDefault="00501E33" w:rsidP="00501E33">
      <w:pPr>
        <w:pStyle w:val="Tytu"/>
        <w:jc w:val="both"/>
      </w:pPr>
    </w:p>
    <w:p w:rsidR="00501E33" w:rsidRPr="00AD0907" w:rsidRDefault="00501E33" w:rsidP="00501E33">
      <w:pPr>
        <w:pStyle w:val="Tytu"/>
        <w:rPr>
          <w:b/>
        </w:rPr>
      </w:pPr>
      <w:r w:rsidRPr="00AD0907">
        <w:rPr>
          <w:b/>
        </w:rPr>
        <w:t>§ 3</w:t>
      </w:r>
    </w:p>
    <w:p w:rsidR="00501E33" w:rsidRDefault="00501E33" w:rsidP="00501E33">
      <w:pPr>
        <w:pStyle w:val="Tytu"/>
      </w:pPr>
    </w:p>
    <w:p w:rsidR="00501E33" w:rsidRDefault="00501E33" w:rsidP="00501E33">
      <w:pPr>
        <w:pStyle w:val="Tytu"/>
        <w:jc w:val="both"/>
      </w:pPr>
      <w:r>
        <w:t>Wykonanie uchwały powierza się Prezydentowi Miasta Otwocka.</w:t>
      </w:r>
    </w:p>
    <w:p w:rsidR="00501E33" w:rsidRDefault="00501E33" w:rsidP="00501E33">
      <w:pPr>
        <w:pStyle w:val="Tytu"/>
        <w:jc w:val="both"/>
      </w:pPr>
    </w:p>
    <w:p w:rsidR="00501E33" w:rsidRDefault="00501E33" w:rsidP="00501E33">
      <w:pPr>
        <w:pStyle w:val="Tytu"/>
        <w:jc w:val="both"/>
      </w:pPr>
    </w:p>
    <w:p w:rsidR="00501E33" w:rsidRPr="00AD0907" w:rsidRDefault="00501E33" w:rsidP="00501E33">
      <w:pPr>
        <w:pStyle w:val="Tytu"/>
        <w:rPr>
          <w:b/>
        </w:rPr>
      </w:pPr>
      <w:r w:rsidRPr="00AD0907">
        <w:rPr>
          <w:b/>
        </w:rPr>
        <w:t>§ 4</w:t>
      </w:r>
    </w:p>
    <w:p w:rsidR="00501E33" w:rsidRDefault="00501E33" w:rsidP="00501E33">
      <w:pPr>
        <w:pStyle w:val="Tytu"/>
      </w:pPr>
    </w:p>
    <w:p w:rsidR="00501E33" w:rsidRDefault="00501E33" w:rsidP="00501E33">
      <w:pPr>
        <w:pStyle w:val="Tytu"/>
        <w:jc w:val="both"/>
      </w:pPr>
      <w:r>
        <w:t xml:space="preserve">Uchwała wchodzi w życie po upływie 14 dni od ogłoszenia w Dzienniku Urzędowym Województwa Mazowieckiego. </w:t>
      </w:r>
    </w:p>
    <w:p w:rsidR="00501E33" w:rsidRDefault="00501E33" w:rsidP="00501E33">
      <w:pPr>
        <w:pStyle w:val="Tytu"/>
      </w:pPr>
    </w:p>
    <w:p w:rsidR="00501E33" w:rsidRDefault="00501E33" w:rsidP="00501E33">
      <w:pPr>
        <w:pStyle w:val="Tytu"/>
      </w:pPr>
    </w:p>
    <w:p w:rsidR="00501E33" w:rsidRDefault="00501E33" w:rsidP="00501E33">
      <w:pPr>
        <w:pStyle w:val="Tytu"/>
        <w:jc w:val="both"/>
      </w:pPr>
      <w:r>
        <w:tab/>
      </w:r>
    </w:p>
    <w:p w:rsidR="0046114D" w:rsidRDefault="0046114D"/>
    <w:sectPr w:rsidR="0046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pa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B8"/>
    <w:rsid w:val="002B4C3E"/>
    <w:rsid w:val="0046114D"/>
    <w:rsid w:val="00501E33"/>
    <w:rsid w:val="00786CF9"/>
    <w:rsid w:val="008E38B8"/>
    <w:rsid w:val="00AD0907"/>
    <w:rsid w:val="00BC0BA0"/>
    <w:rsid w:val="00E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33"/>
    <w:pPr>
      <w:spacing w:after="0" w:line="360" w:lineRule="atLeast"/>
    </w:pPr>
    <w:rPr>
      <w:rFonts w:ascii="Timpani" w:eastAsia="Times New Roman" w:hAnsi="Timpan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1E33"/>
    <w:pPr>
      <w:jc w:val="center"/>
    </w:pPr>
    <w:rPr>
      <w:rFonts w:ascii="Times New Roman" w:hAnsi="Times New Roman"/>
      <w:b w:val="0"/>
      <w:sz w:val="24"/>
    </w:rPr>
  </w:style>
  <w:style w:type="character" w:customStyle="1" w:styleId="TytuZnak">
    <w:name w:val="Tytuł Znak"/>
    <w:basedOn w:val="Domylnaczcionkaakapitu"/>
    <w:link w:val="Tytu"/>
    <w:rsid w:val="00501E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E33"/>
    <w:pPr>
      <w:spacing w:after="0" w:line="360" w:lineRule="atLeast"/>
    </w:pPr>
    <w:rPr>
      <w:rFonts w:ascii="Timpani" w:eastAsia="Times New Roman" w:hAnsi="Timpani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1E33"/>
    <w:pPr>
      <w:jc w:val="center"/>
    </w:pPr>
    <w:rPr>
      <w:rFonts w:ascii="Times New Roman" w:hAnsi="Times New Roman"/>
      <w:b w:val="0"/>
      <w:sz w:val="24"/>
    </w:rPr>
  </w:style>
  <w:style w:type="character" w:customStyle="1" w:styleId="TytuZnak">
    <w:name w:val="Tytuł Znak"/>
    <w:basedOn w:val="Domylnaczcionkaakapitu"/>
    <w:link w:val="Tytu"/>
    <w:rsid w:val="00501E3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Miasta</dc:creator>
  <cp:keywords/>
  <dc:description/>
  <cp:lastModifiedBy>Biuro Rady Miasta</cp:lastModifiedBy>
  <cp:revision>6</cp:revision>
  <dcterms:created xsi:type="dcterms:W3CDTF">2019-01-24T09:10:00Z</dcterms:created>
  <dcterms:modified xsi:type="dcterms:W3CDTF">2019-05-08T10:32:00Z</dcterms:modified>
</cp:coreProperties>
</file>